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63" w:rsidRDefault="00242E41" w:rsidP="006A7863">
      <w:pPr>
        <w:spacing w:after="0"/>
        <w:rPr>
          <w:rFonts w:ascii="Times New Roman" w:hAnsi="Times New Roman" w:cs="Times New Roman"/>
          <w:noProof/>
          <w:sz w:val="8"/>
          <w:szCs w:val="8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176.1pt;margin-top:-12pt;width:184.9pt;height:27.65pt;z-index:251660288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" fillcolor="white [3201]" stroked="f" strokeweight=".5pt">
            <v:textbox style="mso-next-textbox:#Text Box 7">
              <w:txbxContent>
                <w:p w:rsidR="0060240B" w:rsidRPr="00C420FE" w:rsidRDefault="0060240B" w:rsidP="00C420F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17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Jung Ki Hong</w:t>
                  </w:r>
                </w:p>
              </w:txbxContent>
            </v:textbox>
            <w10:wrap anchorx="margin"/>
          </v:shape>
        </w:pict>
      </w:r>
    </w:p>
    <w:p w:rsidR="006A7863" w:rsidRDefault="006A7863" w:rsidP="006A7863">
      <w:pPr>
        <w:spacing w:after="0"/>
        <w:rPr>
          <w:rFonts w:ascii="Times New Roman" w:hAnsi="Times New Roman" w:cs="Times New Roman"/>
          <w:noProof/>
          <w:sz w:val="8"/>
          <w:szCs w:val="8"/>
          <w:lang w:eastAsia="en-US"/>
        </w:rPr>
      </w:pPr>
    </w:p>
    <w:p w:rsidR="006A7863" w:rsidRDefault="006A7863" w:rsidP="006A7863">
      <w:pPr>
        <w:spacing w:after="0"/>
        <w:rPr>
          <w:rFonts w:ascii="Times New Roman" w:hAnsi="Times New Roman" w:cs="Times New Roman"/>
          <w:noProof/>
          <w:sz w:val="8"/>
          <w:szCs w:val="8"/>
          <w:lang w:eastAsia="en-US"/>
        </w:rPr>
      </w:pPr>
    </w:p>
    <w:p w:rsidR="006A7863" w:rsidRDefault="006A7863" w:rsidP="006A7863">
      <w:pPr>
        <w:spacing w:after="0"/>
        <w:rPr>
          <w:rFonts w:ascii="Times New Roman" w:hAnsi="Times New Roman" w:cs="Times New Roman"/>
          <w:noProof/>
          <w:sz w:val="8"/>
          <w:szCs w:val="8"/>
          <w:lang w:eastAsia="en-US"/>
        </w:rPr>
      </w:pPr>
    </w:p>
    <w:p w:rsidR="006A7863" w:rsidRDefault="006A7863" w:rsidP="006A7863">
      <w:pPr>
        <w:spacing w:after="0"/>
        <w:rPr>
          <w:rFonts w:ascii="Times New Roman" w:hAnsi="Times New Roman" w:cs="Times New Roman"/>
          <w:noProof/>
          <w:sz w:val="8"/>
          <w:szCs w:val="8"/>
          <w:lang w:eastAsia="en-US"/>
        </w:rPr>
      </w:pPr>
    </w:p>
    <w:p w:rsidR="002F1792" w:rsidRDefault="00686862" w:rsidP="006A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shape id="Text Box 1" o:spid="_x0000_s1026" type="#_x0000_t202" style="position:absolute;margin-left:0;margin-top:-10.85pt;width:471pt;height: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" filled="f" stroked="f" strokeweight=".5pt">
            <v:textbox style="mso-next-textbox:#Text Box 1">
              <w:txbxContent>
                <w:p w:rsidR="0060240B" w:rsidRPr="0038368C" w:rsidRDefault="00502FDA" w:rsidP="00DC2F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502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Broce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Dr. Apt 47</w:t>
                  </w:r>
                  <w:r w:rsidR="0060240B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</w:t>
                  </w:r>
                  <w:r w:rsidR="0060240B" w:rsidRPr="0038368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Blacksburg, VA 24060 | Phone: 540-808-7958 | E-mail: hjk77@vt.edu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Straight Connector 2" o:spid="_x0000_s103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strokecolor="black [3213]" strokeweight="1.75pt">
            <w10:wrap type="none"/>
            <w10:anchorlock/>
          </v:line>
        </w:pict>
      </w:r>
    </w:p>
    <w:p w:rsidR="007C1978" w:rsidRPr="002C771E" w:rsidRDefault="007C1978" w:rsidP="006613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771E">
        <w:rPr>
          <w:rFonts w:ascii="Times New Roman" w:hAnsi="Times New Roman" w:cs="Times New Roman"/>
          <w:b/>
          <w:sz w:val="24"/>
          <w:szCs w:val="24"/>
        </w:rPr>
        <w:t>CAREER OBJECTIVES</w:t>
      </w:r>
    </w:p>
    <w:p w:rsidR="009C75DF" w:rsidRDefault="00A4737A" w:rsidP="00FD76D9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</w:rPr>
        <w:t>Research and development of bio-bas</w:t>
      </w:r>
      <w:r w:rsidR="00352858">
        <w:rPr>
          <w:rFonts w:ascii="Times New Roman" w:hAnsi="Times New Roman" w:cs="Times New Roman"/>
        </w:rPr>
        <w:t xml:space="preserve">ed nanomaterials to </w:t>
      </w:r>
      <w:r w:rsidR="00AE4B98">
        <w:rPr>
          <w:rFonts w:ascii="Times New Roman" w:hAnsi="Times New Roman" w:cs="Times New Roman"/>
        </w:rPr>
        <w:t>optimize</w:t>
      </w:r>
      <w:r w:rsidR="00352858">
        <w:rPr>
          <w:rFonts w:ascii="Times New Roman" w:hAnsi="Times New Roman" w:cs="Times New Roman"/>
        </w:rPr>
        <w:t xml:space="preserve"> </w:t>
      </w:r>
      <w:r w:rsidR="005E534C">
        <w:rPr>
          <w:rFonts w:ascii="Times New Roman" w:hAnsi="Times New Roman" w:cs="Times New Roman"/>
        </w:rPr>
        <w:t xml:space="preserve">the </w:t>
      </w:r>
      <w:r w:rsidR="00477EFC">
        <w:rPr>
          <w:rFonts w:ascii="Times New Roman" w:hAnsi="Times New Roman" w:cs="Times New Roman"/>
        </w:rPr>
        <w:t xml:space="preserve">physical </w:t>
      </w:r>
      <w:r w:rsidR="00715E35">
        <w:rPr>
          <w:rFonts w:ascii="Times New Roman" w:hAnsi="Times New Roman" w:cs="Times New Roman"/>
        </w:rPr>
        <w:t xml:space="preserve">and chemical </w:t>
      </w:r>
      <w:r w:rsidR="00352858">
        <w:rPr>
          <w:rFonts w:ascii="Times New Roman" w:hAnsi="Times New Roman" w:cs="Times New Roman"/>
        </w:rPr>
        <w:t>properties of polymer composites</w:t>
      </w:r>
      <w:r w:rsidR="004644BB">
        <w:rPr>
          <w:rFonts w:ascii="Times New Roman" w:hAnsi="Times New Roman" w:cs="Times New Roman"/>
        </w:rPr>
        <w:t>.</w:t>
      </w:r>
      <w:proofErr w:type="gramEnd"/>
      <w:r w:rsidR="004E48FC">
        <w:rPr>
          <w:rFonts w:ascii="Times New Roman" w:hAnsi="Times New Roman" w:cs="Times New Roman"/>
        </w:rPr>
        <w:t xml:space="preserve"> </w:t>
      </w:r>
      <w:r w:rsidR="00513F6B">
        <w:rPr>
          <w:rFonts w:ascii="Times New Roman" w:hAnsi="Times New Roman" w:cs="Times New Roman"/>
          <w:szCs w:val="24"/>
        </w:rPr>
        <w:t>Particular interests include</w:t>
      </w:r>
      <w:r w:rsidR="005E534C" w:rsidRPr="00EC6A13">
        <w:rPr>
          <w:rFonts w:ascii="Times New Roman" w:hAnsi="Times New Roman" w:cs="Times New Roman"/>
          <w:szCs w:val="24"/>
        </w:rPr>
        <w:t xml:space="preserve"> the surface modification </w:t>
      </w:r>
      <w:r w:rsidR="00EC6A13" w:rsidRPr="00EC6A13">
        <w:rPr>
          <w:rFonts w:ascii="Times New Roman" w:hAnsi="Times New Roman" w:cs="Times New Roman"/>
          <w:szCs w:val="24"/>
        </w:rPr>
        <w:t xml:space="preserve">of nanoparticles, </w:t>
      </w:r>
      <w:r w:rsidR="005E534C" w:rsidRPr="00EC6A13">
        <w:rPr>
          <w:rFonts w:ascii="Times New Roman" w:hAnsi="Times New Roman" w:cs="Times New Roman"/>
          <w:szCs w:val="24"/>
        </w:rPr>
        <w:t>the</w:t>
      </w:r>
      <w:r w:rsidR="00EC6A13" w:rsidRPr="00EC6A13">
        <w:rPr>
          <w:rFonts w:ascii="Times New Roman" w:hAnsi="Times New Roman" w:cs="Times New Roman"/>
          <w:szCs w:val="24"/>
        </w:rPr>
        <w:t>ir</w:t>
      </w:r>
      <w:r w:rsidR="005E534C" w:rsidRPr="00EC6A13">
        <w:rPr>
          <w:rFonts w:ascii="Times New Roman" w:hAnsi="Times New Roman" w:cs="Times New Roman"/>
          <w:szCs w:val="24"/>
        </w:rPr>
        <w:t xml:space="preserve"> dispersion in </w:t>
      </w:r>
      <w:r w:rsidR="00BD3B39">
        <w:rPr>
          <w:rFonts w:ascii="Times New Roman" w:hAnsi="Times New Roman" w:cs="Times New Roman"/>
          <w:szCs w:val="24"/>
        </w:rPr>
        <w:t xml:space="preserve">colloidal system or </w:t>
      </w:r>
      <w:r w:rsidR="005E534C" w:rsidRPr="00EC6A13">
        <w:rPr>
          <w:rFonts w:ascii="Times New Roman" w:hAnsi="Times New Roman" w:cs="Times New Roman"/>
          <w:szCs w:val="24"/>
        </w:rPr>
        <w:t>polymer matrices</w:t>
      </w:r>
      <w:r w:rsidR="00EC6A13" w:rsidRPr="00EC6A13">
        <w:rPr>
          <w:rFonts w:ascii="Times New Roman" w:hAnsi="Times New Roman" w:cs="Times New Roman"/>
          <w:szCs w:val="24"/>
        </w:rPr>
        <w:t>, and the characterization of the resulting polymer composites for targeted applications</w:t>
      </w:r>
      <w:r w:rsidR="005E534C" w:rsidRPr="00EC6A13">
        <w:rPr>
          <w:rFonts w:ascii="Times New Roman" w:hAnsi="Times New Roman" w:cs="Times New Roman"/>
          <w:szCs w:val="24"/>
        </w:rPr>
        <w:t>.</w:t>
      </w:r>
      <w:r w:rsidR="00D14F54">
        <w:rPr>
          <w:rFonts w:ascii="Times New Roman" w:hAnsi="Times New Roman" w:cs="Times New Roman"/>
          <w:szCs w:val="24"/>
        </w:rPr>
        <w:t xml:space="preserve"> </w:t>
      </w:r>
    </w:p>
    <w:p w:rsidR="003D2493" w:rsidRDefault="003D2493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7412E7" w:rsidRDefault="007412E7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7412E7" w:rsidRDefault="007412E7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7412E7" w:rsidRDefault="007412E7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7412E7" w:rsidRDefault="007412E7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7412E7" w:rsidRPr="007412E7" w:rsidRDefault="007412E7" w:rsidP="00FD76D9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A4737A" w:rsidRDefault="00686862" w:rsidP="00CD57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</w:r>
      <w:r>
        <w:rPr>
          <w:rFonts w:ascii="Times New Roman" w:hAnsi="Times New Roman" w:cs="Times New Roman"/>
          <w:noProof/>
          <w:lang w:eastAsia="en-US"/>
        </w:rPr>
        <w:pict>
          <v:line id="Straight Connector 3" o:spid="_x0000_s103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strokecolor="black [3213]" strokeweight="1pt">
            <w10:wrap type="none"/>
            <w10:anchorlock/>
          </v:line>
        </w:pict>
      </w:r>
    </w:p>
    <w:p w:rsidR="0060240B" w:rsidRPr="002C771E" w:rsidRDefault="007C1978" w:rsidP="006613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771E">
        <w:rPr>
          <w:rFonts w:ascii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4902" w:type="pct"/>
        <w:tblInd w:w="108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693"/>
        <w:gridCol w:w="8297"/>
      </w:tblGrid>
      <w:tr w:rsidR="00F67344" w:rsidTr="00005A06">
        <w:trPr>
          <w:trHeight w:val="557"/>
        </w:trPr>
        <w:tc>
          <w:tcPr>
            <w:tcW w:w="375" w:type="pct"/>
            <w:vAlign w:val="center"/>
          </w:tcPr>
          <w:p w:rsidR="00F67344" w:rsidRPr="00812C75" w:rsidRDefault="00F67344" w:rsidP="00DB4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8F"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784" w:type="pct"/>
            <w:vAlign w:val="center"/>
          </w:tcPr>
          <w:p w:rsidR="00F67344" w:rsidRDefault="00B02C9A" w:rsidP="00DB4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~ </w:t>
            </w:r>
            <w:r w:rsidR="00C26CB3">
              <w:rPr>
                <w:rFonts w:ascii="Times New Roman" w:hAnsi="Times New Roman" w:cs="Times New Roman"/>
              </w:rPr>
              <w:t>2014</w:t>
            </w:r>
            <w:r w:rsidR="00005A06">
              <w:rPr>
                <w:rFonts w:ascii="Times New Roman" w:hAnsi="Times New Roman" w:cs="Times New Roman"/>
              </w:rPr>
              <w:t>.12</w:t>
            </w:r>
            <w:r w:rsidR="006B2878">
              <w:rPr>
                <w:rFonts w:ascii="Times New Roman" w:hAnsi="Times New Roman" w:cs="Times New Roman"/>
              </w:rPr>
              <w:t xml:space="preserve"> </w:t>
            </w:r>
          </w:p>
          <w:p w:rsidR="00F67344" w:rsidRPr="00812C75" w:rsidRDefault="00F67344" w:rsidP="00DB441D">
            <w:pPr>
              <w:jc w:val="center"/>
              <w:rPr>
                <w:rFonts w:ascii="Times New Roman" w:hAnsi="Times New Roman" w:cs="Times New Roman"/>
              </w:rPr>
            </w:pPr>
            <w:r w:rsidRPr="00812C75">
              <w:rPr>
                <w:rFonts w:ascii="Times New Roman" w:hAnsi="Times New Roman" w:cs="Times New Roman"/>
              </w:rPr>
              <w:t>(expected)</w:t>
            </w:r>
          </w:p>
        </w:tc>
        <w:tc>
          <w:tcPr>
            <w:tcW w:w="3841" w:type="pct"/>
            <w:vAlign w:val="center"/>
          </w:tcPr>
          <w:p w:rsidR="00F67344" w:rsidRDefault="00F67344" w:rsidP="006F389F">
            <w:pPr>
              <w:spacing w:before="80"/>
              <w:rPr>
                <w:rFonts w:ascii="Times New Roman" w:hAnsi="Times New Roman" w:cs="Times New Roman"/>
              </w:rPr>
            </w:pPr>
            <w:r w:rsidRPr="0047368F">
              <w:rPr>
                <w:rFonts w:ascii="Times New Roman" w:hAnsi="Times New Roman" w:cs="Times New Roman"/>
              </w:rPr>
              <w:t>Macromolecular Science and Engineering,</w:t>
            </w:r>
          </w:p>
          <w:p w:rsidR="00F67344" w:rsidRPr="00812C75" w:rsidRDefault="00F67344" w:rsidP="006F389F">
            <w:pPr>
              <w:spacing w:after="80"/>
              <w:rPr>
                <w:rFonts w:ascii="Times New Roman" w:hAnsi="Times New Roman" w:cs="Times New Roman"/>
              </w:rPr>
            </w:pPr>
            <w:r w:rsidRPr="0047368F">
              <w:rPr>
                <w:rFonts w:ascii="Times New Roman" w:hAnsi="Times New Roman" w:cs="Times New Roman"/>
              </w:rPr>
              <w:t>Macromolecules and Interfaces Institute, Virginia Tech, Blacksburg, VA</w:t>
            </w:r>
          </w:p>
        </w:tc>
      </w:tr>
      <w:tr w:rsidR="00F67344" w:rsidTr="00005A06">
        <w:trPr>
          <w:trHeight w:val="359"/>
        </w:trPr>
        <w:tc>
          <w:tcPr>
            <w:tcW w:w="375" w:type="pct"/>
            <w:vAlign w:val="center"/>
          </w:tcPr>
          <w:p w:rsidR="00F67344" w:rsidRPr="0047368F" w:rsidRDefault="00F67344" w:rsidP="00DB4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8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</w:p>
        </w:tc>
        <w:tc>
          <w:tcPr>
            <w:tcW w:w="784" w:type="pct"/>
            <w:vAlign w:val="center"/>
          </w:tcPr>
          <w:p w:rsidR="00F67344" w:rsidRPr="00812C75" w:rsidRDefault="00B02C9A" w:rsidP="00DB4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2006 ~ </w:t>
            </w:r>
            <w:r w:rsidR="00F67344" w:rsidRPr="00812C75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841" w:type="pct"/>
            <w:vAlign w:val="center"/>
          </w:tcPr>
          <w:p w:rsidR="00F67344" w:rsidRPr="00812C75" w:rsidRDefault="00F67344" w:rsidP="006F389F">
            <w:pPr>
              <w:spacing w:before="80" w:after="80"/>
              <w:rPr>
                <w:rFonts w:ascii="Times New Roman" w:hAnsi="Times New Roman" w:cs="Times New Roman"/>
              </w:rPr>
            </w:pPr>
            <w:r w:rsidRPr="0047368F">
              <w:rPr>
                <w:rFonts w:ascii="Times New Roman" w:hAnsi="Times New Roman" w:cs="Times New Roman"/>
              </w:rPr>
              <w:t>Department of Sustainable Biomaterials, Virginia Tech, Blacksburg, VA</w:t>
            </w:r>
          </w:p>
        </w:tc>
      </w:tr>
      <w:tr w:rsidR="00F67344" w:rsidTr="00005A06">
        <w:trPr>
          <w:trHeight w:val="341"/>
        </w:trPr>
        <w:tc>
          <w:tcPr>
            <w:tcW w:w="375" w:type="pct"/>
            <w:vAlign w:val="center"/>
          </w:tcPr>
          <w:p w:rsidR="00F67344" w:rsidRPr="0047368F" w:rsidRDefault="00F67344" w:rsidP="00DB4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8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</w:p>
        </w:tc>
        <w:tc>
          <w:tcPr>
            <w:tcW w:w="784" w:type="pct"/>
            <w:vAlign w:val="center"/>
          </w:tcPr>
          <w:p w:rsidR="00F67344" w:rsidRPr="00812C75" w:rsidRDefault="00BD3B39" w:rsidP="00DB4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1997 ~ </w:t>
            </w:r>
            <w:r w:rsidR="00F67344" w:rsidRPr="00812C75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841" w:type="pct"/>
            <w:vAlign w:val="center"/>
          </w:tcPr>
          <w:p w:rsidR="00F67344" w:rsidRPr="00812C75" w:rsidRDefault="00F67344" w:rsidP="006F389F">
            <w:pPr>
              <w:spacing w:before="80" w:after="80"/>
              <w:rPr>
                <w:rFonts w:ascii="Times New Roman" w:hAnsi="Times New Roman" w:cs="Times New Roman"/>
              </w:rPr>
            </w:pPr>
            <w:r w:rsidRPr="0047368F">
              <w:rPr>
                <w:rFonts w:ascii="Times New Roman" w:hAnsi="Times New Roman" w:cs="Times New Roman"/>
              </w:rPr>
              <w:t xml:space="preserve">Department of Forest Resources, </w:t>
            </w:r>
            <w:proofErr w:type="spellStart"/>
            <w:r w:rsidRPr="0047368F">
              <w:rPr>
                <w:rFonts w:ascii="Times New Roman" w:hAnsi="Times New Roman" w:cs="Times New Roman"/>
              </w:rPr>
              <w:t>Yeungnam</w:t>
            </w:r>
            <w:proofErr w:type="spellEnd"/>
            <w:r w:rsidRPr="0047368F">
              <w:rPr>
                <w:rFonts w:ascii="Times New Roman" w:hAnsi="Times New Roman" w:cs="Times New Roman"/>
              </w:rPr>
              <w:t xml:space="preserve"> University, South Korea</w:t>
            </w:r>
          </w:p>
        </w:tc>
      </w:tr>
    </w:tbl>
    <w:p w:rsidR="009C75DF" w:rsidRDefault="009C75DF" w:rsidP="00CD57D9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3D2493" w:rsidRDefault="003D2493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7412E7" w:rsidRDefault="007412E7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7412E7" w:rsidRDefault="007412E7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7412E7" w:rsidRDefault="007412E7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7412E7" w:rsidRDefault="007412E7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7412E7" w:rsidRPr="007412E7" w:rsidRDefault="007412E7" w:rsidP="00CD57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B345C6" w:rsidRDefault="00686862" w:rsidP="00CD57D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US"/>
        </w:rPr>
      </w:r>
      <w:r>
        <w:rPr>
          <w:rFonts w:ascii="Times New Roman" w:hAnsi="Times New Roman" w:cs="Times New Roman"/>
          <w:b/>
          <w:noProof/>
          <w:lang w:eastAsia="en-US"/>
        </w:rPr>
        <w:pict>
          <v:line id="Straight Connector 5" o:spid="_x0000_s103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strokecolor="black [3213]" strokeweight="1pt">
            <w10:wrap type="none"/>
            <w10:anchorlock/>
          </v:line>
        </w:pict>
      </w:r>
    </w:p>
    <w:p w:rsidR="007C1978" w:rsidRPr="002C771E" w:rsidRDefault="007C1978" w:rsidP="006613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771E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tbl>
      <w:tblPr>
        <w:tblStyle w:val="TableGrid"/>
        <w:tblW w:w="4902" w:type="pct"/>
        <w:tblInd w:w="108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8461"/>
      </w:tblGrid>
      <w:tr w:rsidR="00187319" w:rsidTr="002B3C14">
        <w:trPr>
          <w:trHeight w:val="638"/>
        </w:trPr>
        <w:tc>
          <w:tcPr>
            <w:tcW w:w="1083" w:type="pct"/>
          </w:tcPr>
          <w:p w:rsidR="00187319" w:rsidRDefault="00187319" w:rsidP="0018731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•  Ph.D. Topic</w:t>
            </w:r>
          </w:p>
          <w:p w:rsidR="003D2493" w:rsidRDefault="003D2493" w:rsidP="00187319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101E02" w:rsidRDefault="00101E02" w:rsidP="00187319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7412E7" w:rsidRPr="003D2493" w:rsidRDefault="007412E7" w:rsidP="00187319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187319" w:rsidP="003D2493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Position</w:t>
            </w:r>
            <w:r w:rsidR="003D24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12E7" w:rsidRPr="007412E7" w:rsidRDefault="007412E7" w:rsidP="003D2493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187319" w:rsidP="003D2493">
            <w:pPr>
              <w:spacing w:before="4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Advisor</w:t>
            </w:r>
            <w:r w:rsidR="003D24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12E7" w:rsidRPr="007412E7" w:rsidRDefault="007412E7" w:rsidP="003D2493">
            <w:pPr>
              <w:spacing w:before="4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187319" w:rsidRDefault="00187319" w:rsidP="0018731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Project description</w:t>
            </w:r>
          </w:p>
          <w:p w:rsidR="002B3C14" w:rsidRDefault="002B3C14" w:rsidP="0018731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  <w:p w:rsidR="007C434F" w:rsidRDefault="007C434F" w:rsidP="002B3C14">
            <w:pPr>
              <w:spacing w:before="120" w:after="120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C434F" w:rsidRPr="002B3C14" w:rsidRDefault="007C434F" w:rsidP="002B3C14">
            <w:pPr>
              <w:spacing w:before="120" w:after="120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D2493" w:rsidRP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7412E7" w:rsidRPr="007412E7" w:rsidRDefault="007412E7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Pr="003D2493" w:rsidRDefault="003D2493" w:rsidP="002B3C14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2B3C14" w:rsidRDefault="002B3C14" w:rsidP="002B3C1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•  Leadership</w:t>
            </w:r>
          </w:p>
        </w:tc>
        <w:tc>
          <w:tcPr>
            <w:tcW w:w="3917" w:type="pct"/>
            <w:vAlign w:val="center"/>
          </w:tcPr>
          <w:p w:rsidR="003D2493" w:rsidRDefault="002B3C14" w:rsidP="0018731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187319" w:rsidRPr="005D2286">
              <w:rPr>
                <w:rFonts w:ascii="Times New Roman" w:hAnsi="Times New Roman" w:cs="Times New Roman"/>
                <w:b/>
              </w:rPr>
              <w:t>ellulose nanocrystal rei</w:t>
            </w:r>
            <w:r w:rsidR="00101E02">
              <w:rPr>
                <w:rFonts w:ascii="Times New Roman" w:hAnsi="Times New Roman" w:cs="Times New Roman"/>
                <w:b/>
              </w:rPr>
              <w:t>nforced bioactive poly(ε-caprolactone) nanocomposite for bone tissue engineering</w:t>
            </w:r>
            <w:r w:rsidR="007412E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12E7" w:rsidRPr="007412E7" w:rsidRDefault="007412E7" w:rsidP="0018731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E6268A" w:rsidP="00187319">
            <w:pPr>
              <w:spacing w:before="120" w:after="12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</w:rPr>
              <w:t>Institute for Critical Technology and Applied Science (ICTAS) Doctoral Scholar</w:t>
            </w:r>
          </w:p>
          <w:p w:rsidR="007412E7" w:rsidRPr="007412E7" w:rsidRDefault="007412E7" w:rsidP="00187319">
            <w:pPr>
              <w:spacing w:before="120" w:after="12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2493" w:rsidRDefault="00187319" w:rsidP="00187319">
            <w:pPr>
              <w:spacing w:before="120" w:after="12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</w:rPr>
              <w:t xml:space="preserve">Prof. Maren Roman, </w:t>
            </w:r>
            <w:r w:rsidRPr="00B02C9A">
              <w:rPr>
                <w:rFonts w:ascii="Times New Roman" w:hAnsi="Times New Roman" w:cs="Times New Roman"/>
              </w:rPr>
              <w:t>Bio-based Mater</w:t>
            </w:r>
            <w:r>
              <w:rPr>
                <w:rFonts w:ascii="Times New Roman" w:hAnsi="Times New Roman" w:cs="Times New Roman"/>
              </w:rPr>
              <w:t xml:space="preserve">ials Laboratory, Virginia Tech, </w:t>
            </w:r>
            <w:r w:rsidRPr="00B02C9A">
              <w:rPr>
                <w:rFonts w:ascii="Times New Roman" w:hAnsi="Times New Roman" w:cs="Times New Roman"/>
              </w:rPr>
              <w:t>Blacksburg, VA</w:t>
            </w:r>
          </w:p>
          <w:p w:rsidR="007412E7" w:rsidRPr="007412E7" w:rsidRDefault="007412E7" w:rsidP="00187319">
            <w:pPr>
              <w:spacing w:before="120" w:after="12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2493" w:rsidRDefault="00187319" w:rsidP="00187319">
            <w:pPr>
              <w:spacing w:before="8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D2286">
              <w:rPr>
                <w:rFonts w:ascii="Times New Roman" w:hAnsi="Times New Roman" w:cs="Times New Roman"/>
              </w:rPr>
              <w:t xml:space="preserve">his project brings forward a novel </w:t>
            </w:r>
            <w:r w:rsidR="00AB4A66">
              <w:rPr>
                <w:rFonts w:ascii="Times New Roman" w:hAnsi="Times New Roman" w:cs="Times New Roman"/>
              </w:rPr>
              <w:t xml:space="preserve">bioactive </w:t>
            </w:r>
            <w:r w:rsidRPr="005D2286">
              <w:rPr>
                <w:rFonts w:ascii="Times New Roman" w:hAnsi="Times New Roman" w:cs="Times New Roman"/>
              </w:rPr>
              <w:t xml:space="preserve">nanocomposite material </w:t>
            </w:r>
            <w:r>
              <w:rPr>
                <w:rFonts w:ascii="Times New Roman" w:hAnsi="Times New Roman" w:cs="Times New Roman"/>
              </w:rPr>
              <w:t>by adding small amount of functionalized cellulose nanocrystals (CNC</w:t>
            </w:r>
            <w:r w:rsidR="00DF2C7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) to </w:t>
            </w:r>
            <w:r w:rsidRPr="005D2286">
              <w:rPr>
                <w:rFonts w:ascii="Times New Roman" w:hAnsi="Times New Roman" w:cs="Times New Roman"/>
              </w:rPr>
              <w:t xml:space="preserve">poly(ε-caprolactone) (PCL) </w:t>
            </w:r>
            <w:r>
              <w:rPr>
                <w:rFonts w:ascii="Times New Roman" w:hAnsi="Times New Roman" w:cs="Times New Roman"/>
              </w:rPr>
              <w:t xml:space="preserve">for 3D  printing of </w:t>
            </w:r>
            <w:r w:rsidRPr="005D2286">
              <w:rPr>
                <w:rFonts w:ascii="Times New Roman" w:hAnsi="Times New Roman" w:cs="Times New Roman"/>
              </w:rPr>
              <w:t>bone scaffolds that stimulates bone formatio</w:t>
            </w:r>
            <w:r>
              <w:rPr>
                <w:rFonts w:ascii="Times New Roman" w:hAnsi="Times New Roman" w:cs="Times New Roman"/>
              </w:rPr>
              <w:t xml:space="preserve">n, provides adequate mechanical </w:t>
            </w:r>
            <w:r w:rsidRPr="005D2286">
              <w:rPr>
                <w:rFonts w:ascii="Times New Roman" w:hAnsi="Times New Roman" w:cs="Times New Roman"/>
              </w:rPr>
              <w:t>supp</w:t>
            </w:r>
            <w:r>
              <w:rPr>
                <w:rFonts w:ascii="Times New Roman" w:hAnsi="Times New Roman" w:cs="Times New Roman"/>
              </w:rPr>
              <w:t xml:space="preserve">ort during </w:t>
            </w:r>
            <w:r w:rsidRPr="005D2286">
              <w:rPr>
                <w:rFonts w:ascii="Times New Roman" w:hAnsi="Times New Roman" w:cs="Times New Roman"/>
              </w:rPr>
              <w:t>healing, and is gradually absorbed by the body.</w:t>
            </w:r>
          </w:p>
          <w:p w:rsidR="003D2493" w:rsidRPr="007412E7" w:rsidRDefault="003D2493" w:rsidP="00187319">
            <w:pPr>
              <w:spacing w:before="8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3D2493">
              <w:rPr>
                <w:rFonts w:ascii="Times New Roman" w:hAnsi="Times New Roman" w:cs="Times New Roman"/>
              </w:rPr>
              <w:t>One of the main focuses of this research is the potential use of surface-oxidized cellulose nanocrystals (SO-CNCs) as multi-functional additives that enhance the mechanical properties and increase the biomineralization rate</w:t>
            </w:r>
            <w:r>
              <w:rPr>
                <w:rFonts w:ascii="Times New Roman" w:hAnsi="Times New Roman" w:cs="Times New Roman"/>
              </w:rPr>
              <w:t xml:space="preserve"> (bioactivity)</w:t>
            </w:r>
            <w:r w:rsidRPr="003D2493">
              <w:rPr>
                <w:rFonts w:ascii="Times New Roman" w:hAnsi="Times New Roman" w:cs="Times New Roman"/>
              </w:rPr>
              <w:t xml:space="preserve"> of PCL.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12E7" w:rsidRPr="007412E7" w:rsidRDefault="007412E7" w:rsidP="00187319">
            <w:pPr>
              <w:spacing w:before="8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6A7863" w:rsidRDefault="002B3C14" w:rsidP="00187319">
            <w:pPr>
              <w:spacing w:before="8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Mentorship for Summer Unde</w:t>
            </w:r>
            <w:r w:rsidR="006A7863">
              <w:rPr>
                <w:rFonts w:ascii="Times New Roman" w:hAnsi="Times New Roman" w:cs="Times New Roman"/>
              </w:rPr>
              <w:t>rgraduate Research Program (SURP</w:t>
            </w:r>
            <w:r>
              <w:rPr>
                <w:rFonts w:ascii="Times New Roman" w:hAnsi="Times New Roman" w:cs="Times New Roman"/>
              </w:rPr>
              <w:t>) by winning the “Best Scientific Lecture” award</w:t>
            </w:r>
            <w:r w:rsidR="006A7863">
              <w:rPr>
                <w:rFonts w:ascii="Times New Roman" w:hAnsi="Times New Roman" w:cs="Times New Roman"/>
              </w:rPr>
              <w:t xml:space="preserve"> (2012)</w:t>
            </w:r>
          </w:p>
          <w:p w:rsidR="002B3C14" w:rsidRPr="00812C75" w:rsidRDefault="006A7863" w:rsidP="00187319">
            <w:pPr>
              <w:spacing w:before="8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Mentorship for Summer Research Experience for Teachers (RET) Program (2014)</w:t>
            </w:r>
          </w:p>
        </w:tc>
      </w:tr>
      <w:tr w:rsidR="00187319" w:rsidTr="002B3C14">
        <w:trPr>
          <w:trHeight w:val="341"/>
        </w:trPr>
        <w:tc>
          <w:tcPr>
            <w:tcW w:w="1083" w:type="pct"/>
          </w:tcPr>
          <w:p w:rsidR="00187319" w:rsidRDefault="00187319" w:rsidP="00187319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="00B10367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B10367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</w:rPr>
              <w:t xml:space="preserve"> Topic</w:t>
            </w:r>
            <w:r w:rsidR="003D24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1E02" w:rsidRDefault="00101E02" w:rsidP="00101E02">
            <w:pPr>
              <w:spacing w:before="100" w:after="10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7412E7" w:rsidRDefault="007412E7" w:rsidP="00101E02">
            <w:pPr>
              <w:spacing w:before="100" w:after="10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101E02" w:rsidRPr="003D2493" w:rsidRDefault="00101E02" w:rsidP="00101E02">
            <w:pPr>
              <w:spacing w:before="120" w:after="12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187319" w:rsidP="00101E02">
            <w:pPr>
              <w:spacing w:before="110" w:after="110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Position</w:t>
            </w:r>
            <w:r w:rsidR="003D24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12E7" w:rsidRPr="007412E7" w:rsidRDefault="007412E7" w:rsidP="00101E02">
            <w:pPr>
              <w:spacing w:before="110" w:after="11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187319" w:rsidP="00101E02">
            <w:pPr>
              <w:spacing w:before="110" w:after="110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Advisor</w:t>
            </w:r>
            <w:r w:rsidR="007412E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12E7" w:rsidRPr="007412E7" w:rsidRDefault="007412E7" w:rsidP="00101E02">
            <w:pPr>
              <w:spacing w:before="110" w:after="11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187319" w:rsidRDefault="00187319" w:rsidP="00101E02">
            <w:pPr>
              <w:spacing w:before="110" w:after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 </w:t>
            </w:r>
            <w:r w:rsidRPr="005D2286">
              <w:rPr>
                <w:rFonts w:ascii="Times New Roman" w:hAnsi="Times New Roman" w:cs="Times New Roman"/>
                <w:b/>
              </w:rPr>
              <w:t>Project description</w:t>
            </w:r>
          </w:p>
        </w:tc>
        <w:tc>
          <w:tcPr>
            <w:tcW w:w="3917" w:type="pct"/>
            <w:vAlign w:val="center"/>
          </w:tcPr>
          <w:p w:rsidR="003D2493" w:rsidRDefault="00187319" w:rsidP="00187319">
            <w:pPr>
              <w:spacing w:before="80" w:after="12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 w:rsidRPr="00B02C9A">
              <w:rPr>
                <w:rFonts w:ascii="Times New Roman" w:hAnsi="Times New Roman" w:cs="Times New Roman"/>
                <w:b/>
              </w:rPr>
              <w:t>Effect of cellulose nanocrystals on the rheology</w:t>
            </w:r>
            <w:r>
              <w:rPr>
                <w:rFonts w:ascii="Times New Roman" w:hAnsi="Times New Roman" w:cs="Times New Roman"/>
                <w:b/>
              </w:rPr>
              <w:t xml:space="preserve">, curing behavior, and fracture </w:t>
            </w:r>
            <w:r w:rsidRPr="00B02C9A">
              <w:rPr>
                <w:rFonts w:ascii="Times New Roman" w:hAnsi="Times New Roman" w:cs="Times New Roman"/>
                <w:b/>
              </w:rPr>
              <w:t>performance of phenol-formaldehyde resol resin</w:t>
            </w:r>
          </w:p>
          <w:p w:rsidR="007412E7" w:rsidRPr="007412E7" w:rsidRDefault="007412E7" w:rsidP="00187319">
            <w:pPr>
              <w:spacing w:before="80" w:after="12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D2493" w:rsidRDefault="00187319" w:rsidP="00187319">
            <w:pPr>
              <w:spacing w:before="12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</w:rPr>
              <w:t>Graduate Research Assistant</w:t>
            </w:r>
          </w:p>
          <w:p w:rsidR="007412E7" w:rsidRPr="007412E7" w:rsidRDefault="007412E7" w:rsidP="00187319">
            <w:pPr>
              <w:spacing w:before="12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2493" w:rsidRDefault="00187319" w:rsidP="00187319">
            <w:pPr>
              <w:spacing w:before="12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</w:rPr>
              <w:t xml:space="preserve">Prof. Maren Roman, </w:t>
            </w:r>
            <w:r w:rsidRPr="007110DA">
              <w:rPr>
                <w:rFonts w:ascii="Times New Roman" w:hAnsi="Times New Roman" w:cs="Times New Roman"/>
              </w:rPr>
              <w:t>Bio-based Materials Laboratory, Virginia Tech, Blacksburg, VA</w:t>
            </w:r>
          </w:p>
          <w:p w:rsidR="007412E7" w:rsidRPr="007412E7" w:rsidRDefault="007412E7" w:rsidP="00187319">
            <w:pPr>
              <w:spacing w:before="12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2493" w:rsidRDefault="00187319" w:rsidP="003D2493">
            <w:pPr>
              <w:spacing w:before="8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purpose of this research was to determine the effects of cellulose nanocrystals (CNCs), as potential additives, on the physical properties and performance of phenol-formaldehyde (PF) adhesive resin.</w:t>
            </w:r>
          </w:p>
          <w:p w:rsidR="003D2493" w:rsidRPr="00812C75" w:rsidRDefault="003D2493" w:rsidP="00187319">
            <w:pPr>
              <w:spacing w:before="80" w:after="120"/>
              <w:jc w:val="both"/>
              <w:rPr>
                <w:rFonts w:ascii="Times New Roman" w:hAnsi="Times New Roman" w:cs="Times New Roman"/>
              </w:rPr>
            </w:pPr>
            <w:r w:rsidRPr="00F618C0">
              <w:rPr>
                <w:rFonts w:ascii="Times New Roman" w:hAnsi="Times New Roman" w:cs="Times New Roman"/>
              </w:rPr>
              <w:t>Addition of CNCs changes the rheological behavior of PF resins from Newtonian to shear-thinning. CNCs accelerate the first stage of PF resin cure by lowering the activation energy and increase the ultimate stiffness through mechanical reinforcement of the resin.</w:t>
            </w:r>
          </w:p>
        </w:tc>
      </w:tr>
    </w:tbl>
    <w:p w:rsidR="003D2493" w:rsidRDefault="00686862" w:rsidP="003D24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US"/>
        </w:rPr>
      </w:r>
      <w:r>
        <w:rPr>
          <w:rFonts w:ascii="Times New Roman" w:hAnsi="Times New Roman" w:cs="Times New Roman"/>
          <w:b/>
          <w:noProof/>
          <w:lang w:eastAsia="en-US"/>
        </w:rPr>
        <w:pict>
          <v:line id="_x0000_s103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.75pt,0" strokecolor="black [3213]" strokeweight="1pt">
            <w10:wrap type="none"/>
            <w10:anchorlock/>
          </v:line>
        </w:pict>
      </w:r>
    </w:p>
    <w:p w:rsidR="003D2493" w:rsidRPr="002C771E" w:rsidRDefault="003D2493" w:rsidP="003D249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AND </w:t>
      </w:r>
      <w:r w:rsidRPr="002C771E">
        <w:rPr>
          <w:rFonts w:ascii="Times New Roman" w:hAnsi="Times New Roman" w:cs="Times New Roman"/>
          <w:b/>
          <w:sz w:val="24"/>
          <w:szCs w:val="24"/>
        </w:rPr>
        <w:t>ANALYICAL SKILLS</w:t>
      </w:r>
    </w:p>
    <w:tbl>
      <w:tblPr>
        <w:tblStyle w:val="TableGrid"/>
        <w:tblpPr w:leftFromText="180" w:rightFromText="180" w:vertAnchor="text" w:horzAnchor="margin" w:tblpX="144" w:tblpY="37"/>
        <w:tblW w:w="4894" w:type="pct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3D2493" w:rsidTr="00005A06">
        <w:trPr>
          <w:trHeight w:val="360"/>
        </w:trPr>
        <w:tc>
          <w:tcPr>
            <w:tcW w:w="5000" w:type="pct"/>
          </w:tcPr>
          <w:p w:rsidR="003D2493" w:rsidRPr="001952D9" w:rsidRDefault="003D2493" w:rsidP="00005A06">
            <w:pPr>
              <w:spacing w:before="8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</w:t>
            </w:r>
            <w:r w:rsidR="00242E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Synthesis and s</w:t>
            </w:r>
            <w:r w:rsidRPr="001952D9">
              <w:rPr>
                <w:rFonts w:ascii="Times New Roman" w:hAnsi="Times New Roman" w:cs="Times New Roman"/>
                <w:b/>
              </w:rPr>
              <w:t>urface modification</w:t>
            </w:r>
            <w:r>
              <w:rPr>
                <w:rFonts w:ascii="Times New Roman" w:hAnsi="Times New Roman" w:cs="Times New Roman"/>
                <w:b/>
              </w:rPr>
              <w:t xml:space="preserve"> of nanoparticle</w:t>
            </w:r>
          </w:p>
          <w:p w:rsidR="003D2493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Fabrication of cellulose nanoparticles  - Acid hydrolysis </w:t>
            </w:r>
          </w:p>
          <w:p w:rsidR="003D2493" w:rsidRPr="00A40EA5" w:rsidRDefault="003D2493" w:rsidP="00005A06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Surface modifications of nanoparticles  - Esterification (sulfate), oxidation (carboxylate), amination (amine)</w:t>
            </w:r>
          </w:p>
        </w:tc>
      </w:tr>
      <w:tr w:rsidR="003D2493" w:rsidTr="00005A06">
        <w:trPr>
          <w:trHeight w:val="360"/>
        </w:trPr>
        <w:tc>
          <w:tcPr>
            <w:tcW w:w="5000" w:type="pct"/>
          </w:tcPr>
          <w:p w:rsidR="003D2493" w:rsidRPr="00BB3643" w:rsidRDefault="003D2493" w:rsidP="00005A06">
            <w:pPr>
              <w:spacing w:before="8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•</w:t>
            </w:r>
            <w:r w:rsidR="00242E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707DA">
              <w:rPr>
                <w:rFonts w:ascii="Times New Roman" w:hAnsi="Times New Roman" w:cs="Times New Roman"/>
                <w:b/>
              </w:rPr>
              <w:t>Polymer</w:t>
            </w:r>
            <w:r>
              <w:rPr>
                <w:rFonts w:ascii="Times New Roman" w:hAnsi="Times New Roman" w:cs="Times New Roman"/>
                <w:b/>
              </w:rPr>
              <w:t xml:space="preserve"> nanocomposite</w:t>
            </w:r>
            <w:r w:rsidRPr="000707DA">
              <w:rPr>
                <w:rFonts w:ascii="Times New Roman" w:hAnsi="Times New Roman" w:cs="Times New Roman"/>
                <w:b/>
              </w:rPr>
              <w:t xml:space="preserve"> processing</w:t>
            </w:r>
          </w:p>
          <w:p w:rsidR="003D2493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Blending of nanocomposite   - Solvent exchange, Solvent casting, and Melt compounding extrusion</w:t>
            </w:r>
          </w:p>
          <w:p w:rsidR="003D2493" w:rsidRPr="003D2493" w:rsidRDefault="003D2493" w:rsidP="00005A06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Fabrication of porous structure  - Solid Freeform Fabrication (3D printing)</w:t>
            </w:r>
          </w:p>
        </w:tc>
      </w:tr>
      <w:tr w:rsidR="003D2493" w:rsidTr="00005A06">
        <w:trPr>
          <w:trHeight w:val="360"/>
        </w:trPr>
        <w:tc>
          <w:tcPr>
            <w:tcW w:w="5000" w:type="pct"/>
          </w:tcPr>
          <w:p w:rsidR="003D2493" w:rsidRDefault="003D2493" w:rsidP="00005A0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952D9">
              <w:rPr>
                <w:rFonts w:ascii="Times New Roman" w:hAnsi="Times New Roman" w:cs="Times New Roman"/>
                <w:b/>
              </w:rPr>
              <w:t xml:space="preserve">• </w:t>
            </w:r>
            <w:r w:rsidR="00242E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Thermodynamic characterization</w:t>
            </w:r>
          </w:p>
          <w:p w:rsidR="00242E41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 w:rsidRPr="00B20BC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Surface charge density, Degree of oxidation and animation, Surface energy, and Colloidal properties of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</w:p>
          <w:p w:rsidR="003D2493" w:rsidRDefault="00242E41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2493">
              <w:rPr>
                <w:rFonts w:ascii="Times New Roman" w:hAnsi="Times New Roman" w:cs="Times New Roman"/>
              </w:rPr>
              <w:t>nanoparticle</w:t>
            </w:r>
          </w:p>
          <w:p w:rsidR="003D2493" w:rsidRDefault="00005A06" w:rsidP="00242E41">
            <w:pPr>
              <w:spacing w:before="8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D2493">
              <w:rPr>
                <w:rFonts w:ascii="Times New Roman" w:hAnsi="Times New Roman" w:cs="Times New Roman"/>
              </w:rPr>
              <w:t xml:space="preserve">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 w:rsidR="003D2493">
              <w:rPr>
                <w:rFonts w:ascii="Times New Roman" w:hAnsi="Times New Roman" w:cs="Times New Roman"/>
              </w:rPr>
              <w:t xml:space="preserve"> - Dynamic Light Scattering (DLS), Zeta potential analysis, Rheometry, </w:t>
            </w:r>
            <w:r w:rsidR="003D2493" w:rsidRPr="00A40EA5">
              <w:rPr>
                <w:rFonts w:ascii="Times New Roman" w:hAnsi="Times New Roman" w:cs="Times New Roman"/>
              </w:rPr>
              <w:t xml:space="preserve"> Differential Scanning Calorimetry</w:t>
            </w:r>
            <w:r w:rsidR="003D2493">
              <w:rPr>
                <w:rFonts w:ascii="Times New Roman" w:hAnsi="Times New Roman" w:cs="Times New Roman"/>
              </w:rPr>
              <w:t xml:space="preserve"> (DSC)</w:t>
            </w:r>
          </w:p>
          <w:p w:rsidR="003D2493" w:rsidRPr="00A40EA5" w:rsidRDefault="00005A06" w:rsidP="00242E41">
            <w:pPr>
              <w:spacing w:before="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D2493">
              <w:rPr>
                <w:rFonts w:ascii="Times New Roman" w:hAnsi="Times New Roman" w:cs="Times New Roman"/>
              </w:rPr>
              <w:t xml:space="preserve">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 w:rsidR="003D2493">
              <w:rPr>
                <w:rFonts w:ascii="Times New Roman" w:hAnsi="Times New Roman" w:cs="Times New Roman"/>
              </w:rPr>
              <w:t>- Contact angle measurement, Conductometirc and potentiometric titration</w:t>
            </w:r>
          </w:p>
        </w:tc>
      </w:tr>
      <w:tr w:rsidR="003D2493" w:rsidTr="00005A06">
        <w:trPr>
          <w:trHeight w:val="360"/>
        </w:trPr>
        <w:tc>
          <w:tcPr>
            <w:tcW w:w="5000" w:type="pct"/>
          </w:tcPr>
          <w:p w:rsidR="003D2493" w:rsidRDefault="003D2493" w:rsidP="00005A0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952D9">
              <w:rPr>
                <w:rFonts w:ascii="Times New Roman" w:hAnsi="Times New Roman" w:cs="Times New Roman"/>
                <w:b/>
              </w:rPr>
              <w:t xml:space="preserve">• </w:t>
            </w:r>
            <w:r w:rsidR="00242E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Nanomaterial and polymer nanocomposite characterization</w:t>
            </w:r>
          </w:p>
          <w:p w:rsidR="003D2493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 w:rsidRPr="002738F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Morphology, Size, and D</w:t>
            </w:r>
            <w:r w:rsidRPr="002738F5">
              <w:rPr>
                <w:rFonts w:ascii="Times New Roman" w:hAnsi="Times New Roman" w:cs="Times New Roman"/>
              </w:rPr>
              <w:t>ispersion</w:t>
            </w:r>
            <w:r>
              <w:rPr>
                <w:rFonts w:ascii="Times New Roman" w:hAnsi="Times New Roman" w:cs="Times New Roman"/>
              </w:rPr>
              <w:t xml:space="preserve"> of nanoparticle</w:t>
            </w:r>
          </w:p>
          <w:p w:rsidR="003D2493" w:rsidRDefault="003D2493" w:rsidP="00242E41">
            <w:pPr>
              <w:spacing w:before="40" w:after="40"/>
              <w:rPr>
                <w:rFonts w:ascii="Times New Roman" w:hAnsi="Times New Roman" w:cs="Times New Roman"/>
              </w:rPr>
            </w:pPr>
            <w:r w:rsidRPr="00B20BCF">
              <w:rPr>
                <w:rFonts w:ascii="Times New Roman" w:hAnsi="Times New Roman" w:cs="Times New Roman"/>
              </w:rPr>
              <w:t xml:space="preserve">     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Atomic Force Microscopy (AFM), Field Emission Scanning Electron Microscopy (FESEM), Polarized Optical </w:t>
            </w:r>
          </w:p>
          <w:p w:rsidR="003D2493" w:rsidRDefault="003D2493" w:rsidP="00242E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Microscopy</w:t>
            </w:r>
          </w:p>
          <w:p w:rsidR="003D2493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Crystallinity, Crystal structure, and Chemical composition of nanoparticle</w:t>
            </w:r>
          </w:p>
          <w:p w:rsidR="003D2493" w:rsidRDefault="00005A06" w:rsidP="00242E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 w:rsidR="003D2493">
              <w:rPr>
                <w:rFonts w:ascii="Times New Roman" w:hAnsi="Times New Roman" w:cs="Times New Roman"/>
              </w:rPr>
              <w:t xml:space="preserve">- DSC, X-ray Diffraction (XRD), Infrared-, UV-visible-, Raman  spectroscopy, Energy-dispersive X-ray (EDS), </w:t>
            </w:r>
          </w:p>
          <w:p w:rsidR="003D2493" w:rsidRDefault="003D2493" w:rsidP="00242E41">
            <w:pPr>
              <w:spacing w:before="4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X-ray photoelectron spectroscopy (XPS), Inductively Coupled Plasma (ICP) analysis  </w:t>
            </w:r>
          </w:p>
          <w:p w:rsidR="003D2493" w:rsidRDefault="003D2493" w:rsidP="00005A06">
            <w:pPr>
              <w:spacing w:before="120" w:after="8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Thermal, Mechanical, Rheological, and Viscoelastic properties of polymer nanocomposite</w:t>
            </w:r>
          </w:p>
          <w:p w:rsidR="003D2493" w:rsidRDefault="00005A06" w:rsidP="00005A0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 w:rsidR="003D2493">
              <w:rPr>
                <w:rFonts w:ascii="Times New Roman" w:hAnsi="Times New Roman" w:cs="Times New Roman"/>
              </w:rPr>
              <w:t xml:space="preserve">- DSC, </w:t>
            </w:r>
            <w:r w:rsidR="003D2493" w:rsidRPr="00A40EA5">
              <w:rPr>
                <w:rFonts w:ascii="Times New Roman" w:hAnsi="Times New Roman" w:cs="Times New Roman"/>
              </w:rPr>
              <w:t>Thermogravimetric Analysis</w:t>
            </w:r>
            <w:r w:rsidR="003D2493">
              <w:rPr>
                <w:rFonts w:ascii="Times New Roman" w:hAnsi="Times New Roman" w:cs="Times New Roman"/>
              </w:rPr>
              <w:t xml:space="preserve"> (TGA), </w:t>
            </w:r>
            <w:r w:rsidR="003D2493" w:rsidRPr="00A40EA5">
              <w:rPr>
                <w:rFonts w:ascii="Times New Roman" w:hAnsi="Times New Roman" w:cs="Times New Roman"/>
              </w:rPr>
              <w:t>Rheometry</w:t>
            </w:r>
          </w:p>
          <w:p w:rsidR="00242E41" w:rsidRDefault="00005A06" w:rsidP="00242E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 w:rsidR="003D2493">
              <w:rPr>
                <w:rFonts w:ascii="Times New Roman" w:hAnsi="Times New Roman" w:cs="Times New Roman"/>
              </w:rPr>
              <w:t xml:space="preserve">- Dynamic Mechanical Analysis (DMA), Fracture mechanical </w:t>
            </w:r>
            <w:r w:rsidR="00242E41">
              <w:rPr>
                <w:rFonts w:ascii="Times New Roman" w:hAnsi="Times New Roman" w:cs="Times New Roman"/>
              </w:rPr>
              <w:t xml:space="preserve"> and Creep analysis</w:t>
            </w:r>
          </w:p>
          <w:p w:rsidR="003D2493" w:rsidRPr="00FC25FC" w:rsidRDefault="00242E41" w:rsidP="00242E41">
            <w:pPr>
              <w:spacing w:before="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</w:t>
            </w:r>
            <w:r w:rsidR="003D2493">
              <w:rPr>
                <w:rFonts w:ascii="Times New Roman" w:hAnsi="Times New Roman" w:cs="Times New Roman"/>
              </w:rPr>
              <w:t>Time-temperature-superposition</w:t>
            </w:r>
          </w:p>
        </w:tc>
      </w:tr>
      <w:tr w:rsidR="003D2493" w:rsidTr="00005A06">
        <w:trPr>
          <w:trHeight w:val="360"/>
        </w:trPr>
        <w:tc>
          <w:tcPr>
            <w:tcW w:w="5000" w:type="pct"/>
          </w:tcPr>
          <w:p w:rsidR="003D2493" w:rsidRDefault="003D2493" w:rsidP="00005A0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952D9">
              <w:rPr>
                <w:rFonts w:ascii="Times New Roman" w:hAnsi="Times New Roman" w:cs="Times New Roman"/>
                <w:b/>
              </w:rPr>
              <w:t xml:space="preserve">• </w:t>
            </w:r>
            <w:r w:rsidR="00242E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Technical graphing, Data analysis and statistical analysis</w:t>
            </w:r>
          </w:p>
          <w:p w:rsidR="003D2493" w:rsidRDefault="003D2493" w:rsidP="00005A06">
            <w:pPr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○ </w:t>
            </w:r>
            <w:r w:rsidR="00242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Factorial design, Conjoint analysis, Analysis of variance (ANOVA), Regression analysis, Nonparametic analysis</w:t>
            </w:r>
          </w:p>
          <w:p w:rsidR="003D2493" w:rsidRPr="00736165" w:rsidRDefault="003D2493" w:rsidP="00005A06">
            <w:pPr>
              <w:spacing w:before="8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OriginLab, </w:t>
            </w:r>
            <w:r w:rsidR="002B7C72">
              <w:rPr>
                <w:rFonts w:ascii="Times New Roman" w:hAnsi="Times New Roman" w:cs="Times New Roman"/>
              </w:rPr>
              <w:t>SPSS, IGOR Pro</w:t>
            </w:r>
          </w:p>
        </w:tc>
      </w:tr>
    </w:tbl>
    <w:p w:rsidR="003D2493" w:rsidRDefault="003D2493" w:rsidP="00FD76D9">
      <w:pPr>
        <w:spacing w:after="0"/>
        <w:rPr>
          <w:rFonts w:ascii="Times New Roman" w:hAnsi="Times New Roman" w:cs="Times New Roman"/>
          <w:b/>
          <w:noProof/>
          <w:lang w:eastAsia="en-US"/>
        </w:rPr>
      </w:pPr>
    </w:p>
    <w:p w:rsidR="003D2493" w:rsidRDefault="003D2493" w:rsidP="00FD76D9">
      <w:pPr>
        <w:spacing w:after="0"/>
        <w:rPr>
          <w:rFonts w:ascii="Times New Roman" w:hAnsi="Times New Roman" w:cs="Times New Roman"/>
          <w:b/>
          <w:noProof/>
          <w:sz w:val="2"/>
          <w:szCs w:val="2"/>
          <w:lang w:eastAsia="en-US"/>
        </w:rPr>
      </w:pPr>
    </w:p>
    <w:p w:rsidR="00FD76D9" w:rsidRDefault="00686862" w:rsidP="00FD76D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US"/>
        </w:rPr>
      </w:r>
      <w:r>
        <w:rPr>
          <w:rFonts w:ascii="Times New Roman" w:hAnsi="Times New Roman" w:cs="Times New Roman"/>
          <w:b/>
          <w:noProof/>
          <w:lang w:eastAsia="en-US"/>
        </w:rPr>
        <w:pict>
          <v:line id="Straight Connector 9" o:spid="_x0000_s1030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strokecolor="black [3213]" strokeweight="1pt">
            <w10:wrap type="none"/>
            <w10:anchorlock/>
          </v:line>
        </w:pict>
      </w:r>
    </w:p>
    <w:p w:rsidR="001952D9" w:rsidRPr="002C771E" w:rsidRDefault="00B345C6" w:rsidP="00FD76D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771E">
        <w:rPr>
          <w:rFonts w:ascii="Times New Roman" w:hAnsi="Times New Roman" w:cs="Times New Roman"/>
          <w:b/>
          <w:sz w:val="24"/>
          <w:szCs w:val="24"/>
        </w:rPr>
        <w:t>AWARDS AND HONORS</w:t>
      </w:r>
    </w:p>
    <w:tbl>
      <w:tblPr>
        <w:tblStyle w:val="TableGrid"/>
        <w:tblW w:w="4898" w:type="pct"/>
        <w:tblInd w:w="108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10014"/>
      </w:tblGrid>
      <w:tr w:rsidR="00B345C6" w:rsidTr="00B345C6">
        <w:trPr>
          <w:trHeight w:val="360"/>
        </w:trPr>
        <w:tc>
          <w:tcPr>
            <w:tcW w:w="360" w:type="pct"/>
            <w:vAlign w:val="center"/>
          </w:tcPr>
          <w:p w:rsidR="00B345C6" w:rsidRPr="00812C75" w:rsidRDefault="009C75DF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640" w:type="pct"/>
            <w:vAlign w:val="center"/>
          </w:tcPr>
          <w:p w:rsidR="00B345C6" w:rsidRPr="00812C75" w:rsidRDefault="009C75DF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Six Finalist</w:t>
            </w:r>
            <w:r w:rsidR="00E0391F">
              <w:rPr>
                <w:rFonts w:ascii="Times New Roman" w:hAnsi="Times New Roman" w:cs="Times New Roman"/>
              </w:rPr>
              <w:t>s</w:t>
            </w:r>
            <w:r w:rsidR="006064E3">
              <w:rPr>
                <w:rFonts w:ascii="Times New Roman" w:hAnsi="Times New Roman" w:cs="Times New Roman"/>
              </w:rPr>
              <w:t xml:space="preserve"> for T</w:t>
            </w:r>
            <w:r>
              <w:rPr>
                <w:rFonts w:ascii="Times New Roman" w:hAnsi="Times New Roman" w:cs="Times New Roman"/>
              </w:rPr>
              <w:t>he Eastman Chemical Student Award in Applied Polym</w:t>
            </w:r>
            <w:r w:rsidR="009D6D1F">
              <w:rPr>
                <w:rFonts w:ascii="Times New Roman" w:hAnsi="Times New Roman" w:cs="Times New Roman"/>
              </w:rPr>
              <w:t xml:space="preserve">er Science at </w:t>
            </w:r>
            <w:r w:rsidR="006A7863">
              <w:rPr>
                <w:rFonts w:ascii="Times New Roman" w:hAnsi="Times New Roman" w:cs="Times New Roman"/>
              </w:rPr>
              <w:t>Polymeric Materials: Science and Engineering (</w:t>
            </w:r>
            <w:r w:rsidR="009D6D1F">
              <w:rPr>
                <w:rFonts w:ascii="Times New Roman" w:hAnsi="Times New Roman" w:cs="Times New Roman"/>
              </w:rPr>
              <w:t>PMSE</w:t>
            </w:r>
            <w:r w:rsidR="006A7863">
              <w:rPr>
                <w:rFonts w:ascii="Times New Roman" w:hAnsi="Times New Roman" w:cs="Times New Roman"/>
              </w:rPr>
              <w:t>)</w:t>
            </w:r>
            <w:r w:rsidR="009D6D1F">
              <w:rPr>
                <w:rFonts w:ascii="Times New Roman" w:hAnsi="Times New Roman" w:cs="Times New Roman"/>
              </w:rPr>
              <w:t xml:space="preserve"> D</w:t>
            </w:r>
            <w:r w:rsidR="00D64685">
              <w:rPr>
                <w:rFonts w:ascii="Times New Roman" w:hAnsi="Times New Roman" w:cs="Times New Roman"/>
              </w:rPr>
              <w:t>ivision of T</w:t>
            </w:r>
            <w:r>
              <w:rPr>
                <w:rFonts w:ascii="Times New Roman" w:hAnsi="Times New Roman" w:cs="Times New Roman"/>
              </w:rPr>
              <w:t xml:space="preserve">he </w:t>
            </w:r>
            <w:r w:rsidR="006A7863">
              <w:rPr>
                <w:rFonts w:ascii="Times New Roman" w:hAnsi="Times New Roman" w:cs="Times New Roman"/>
              </w:rPr>
              <w:t>American Chemical Society (</w:t>
            </w:r>
            <w:r>
              <w:rPr>
                <w:rFonts w:ascii="Times New Roman" w:hAnsi="Times New Roman" w:cs="Times New Roman"/>
              </w:rPr>
              <w:t>ACS</w:t>
            </w:r>
            <w:r w:rsidR="006A786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National Meeting</w:t>
            </w:r>
            <w:r w:rsidR="006A7863">
              <w:rPr>
                <w:rFonts w:ascii="Times New Roman" w:hAnsi="Times New Roman" w:cs="Times New Roman"/>
              </w:rPr>
              <w:t xml:space="preserve"> at San Francisco, CA</w:t>
            </w:r>
          </w:p>
        </w:tc>
      </w:tr>
      <w:tr w:rsidR="006A7863" w:rsidTr="006A7863">
        <w:trPr>
          <w:trHeight w:val="288"/>
        </w:trPr>
        <w:tc>
          <w:tcPr>
            <w:tcW w:w="360" w:type="pct"/>
            <w:vAlign w:val="center"/>
          </w:tcPr>
          <w:p w:rsidR="006A7863" w:rsidRDefault="006A7863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4640" w:type="pct"/>
            <w:vAlign w:val="center"/>
          </w:tcPr>
          <w:p w:rsidR="006A7863" w:rsidRPr="00812C75" w:rsidRDefault="006A7863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C2C5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place for podium presentation at The </w:t>
            </w:r>
            <w:r w:rsidRPr="00CD57D9">
              <w:rPr>
                <w:rFonts w:ascii="Times New Roman" w:hAnsi="Times New Roman" w:cs="Times New Roman"/>
              </w:rPr>
              <w:t xml:space="preserve">Eastman </w:t>
            </w:r>
            <w:r>
              <w:rPr>
                <w:rFonts w:ascii="Times New Roman" w:hAnsi="Times New Roman" w:cs="Times New Roman"/>
              </w:rPr>
              <w:t xml:space="preserve">Chemical Company </w:t>
            </w:r>
            <w:r w:rsidRPr="00CD57D9">
              <w:rPr>
                <w:rFonts w:ascii="Times New Roman" w:hAnsi="Times New Roman" w:cs="Times New Roman"/>
              </w:rPr>
              <w:t>Graduate Student Symposium</w:t>
            </w:r>
          </w:p>
        </w:tc>
      </w:tr>
      <w:tr w:rsidR="006A7863" w:rsidTr="00B345C6">
        <w:trPr>
          <w:trHeight w:val="288"/>
        </w:trPr>
        <w:tc>
          <w:tcPr>
            <w:tcW w:w="360" w:type="pct"/>
            <w:vAlign w:val="center"/>
          </w:tcPr>
          <w:p w:rsidR="006A7863" w:rsidRDefault="006A7863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640" w:type="pct"/>
            <w:vAlign w:val="center"/>
          </w:tcPr>
          <w:p w:rsidR="006A7863" w:rsidRDefault="006A7863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C2C5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place for podium presentation at The </w:t>
            </w:r>
            <w:r w:rsidRPr="00CD57D9">
              <w:rPr>
                <w:rFonts w:ascii="Times New Roman" w:hAnsi="Times New Roman" w:cs="Times New Roman"/>
              </w:rPr>
              <w:t xml:space="preserve">Eastman </w:t>
            </w:r>
            <w:r>
              <w:rPr>
                <w:rFonts w:ascii="Times New Roman" w:hAnsi="Times New Roman" w:cs="Times New Roman"/>
              </w:rPr>
              <w:t xml:space="preserve">Chemical Company </w:t>
            </w:r>
            <w:r w:rsidRPr="00CD57D9">
              <w:rPr>
                <w:rFonts w:ascii="Times New Roman" w:hAnsi="Times New Roman" w:cs="Times New Roman"/>
              </w:rPr>
              <w:t>Graduate Student Symposium</w:t>
            </w:r>
          </w:p>
        </w:tc>
      </w:tr>
      <w:tr w:rsidR="00B345C6" w:rsidTr="00B345C6">
        <w:trPr>
          <w:trHeight w:val="359"/>
        </w:trPr>
        <w:tc>
          <w:tcPr>
            <w:tcW w:w="360" w:type="pct"/>
            <w:vAlign w:val="center"/>
          </w:tcPr>
          <w:p w:rsidR="00B345C6" w:rsidRPr="00812C75" w:rsidRDefault="00B345C6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4640" w:type="pct"/>
            <w:vAlign w:val="center"/>
          </w:tcPr>
          <w:p w:rsidR="00B345C6" w:rsidRPr="00812C75" w:rsidRDefault="00B345C6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for Critical Technology and Applied Science (ICTAS) Doctoral Scholar Graduate Fellowship (4 year)</w:t>
            </w:r>
          </w:p>
        </w:tc>
      </w:tr>
      <w:tr w:rsidR="00B345C6" w:rsidTr="00B345C6">
        <w:trPr>
          <w:trHeight w:val="341"/>
        </w:trPr>
        <w:tc>
          <w:tcPr>
            <w:tcW w:w="360" w:type="pct"/>
            <w:vAlign w:val="center"/>
          </w:tcPr>
          <w:p w:rsidR="00B345C6" w:rsidRDefault="00B345C6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640" w:type="pct"/>
            <w:vAlign w:val="center"/>
          </w:tcPr>
          <w:p w:rsidR="00B345C6" w:rsidRDefault="00B345C6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Chevron-Phillips Chemical Professional Excellence Travel Award</w:t>
            </w:r>
          </w:p>
        </w:tc>
      </w:tr>
      <w:tr w:rsidR="00B345C6" w:rsidTr="00B345C6">
        <w:trPr>
          <w:trHeight w:val="341"/>
        </w:trPr>
        <w:tc>
          <w:tcPr>
            <w:tcW w:w="360" w:type="pct"/>
            <w:vAlign w:val="center"/>
          </w:tcPr>
          <w:p w:rsidR="00B345C6" w:rsidRDefault="00B345C6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640" w:type="pct"/>
            <w:vAlign w:val="center"/>
          </w:tcPr>
          <w:p w:rsidR="00B345C6" w:rsidRDefault="00B345C6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Society of Wood Science and Technology (SWST) Fellowship (1 year)</w:t>
            </w:r>
          </w:p>
        </w:tc>
      </w:tr>
      <w:tr w:rsidR="00B345C6" w:rsidTr="00B345C6">
        <w:trPr>
          <w:trHeight w:val="341"/>
        </w:trPr>
        <w:tc>
          <w:tcPr>
            <w:tcW w:w="360" w:type="pct"/>
            <w:vAlign w:val="center"/>
          </w:tcPr>
          <w:p w:rsidR="00B345C6" w:rsidRPr="00812C75" w:rsidRDefault="00B345C6" w:rsidP="006A786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4640" w:type="pct"/>
            <w:vAlign w:val="center"/>
          </w:tcPr>
          <w:p w:rsidR="00B345C6" w:rsidRPr="00812C75" w:rsidRDefault="00B345C6" w:rsidP="00B345C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Wood-Based Composites (WBC) Center Fellowship (2 year)</w:t>
            </w:r>
          </w:p>
        </w:tc>
      </w:tr>
    </w:tbl>
    <w:p w:rsidR="006A7863" w:rsidRDefault="006A7863" w:rsidP="002C771E">
      <w:pPr>
        <w:spacing w:after="0"/>
        <w:rPr>
          <w:rFonts w:ascii="Times New Roman" w:hAnsi="Times New Roman" w:cs="Times New Roman"/>
          <w:b/>
          <w:noProof/>
          <w:lang w:eastAsia="en-US"/>
        </w:rPr>
      </w:pPr>
    </w:p>
    <w:p w:rsidR="002C771E" w:rsidRDefault="00686862" w:rsidP="002C77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US"/>
        </w:rPr>
      </w:r>
      <w:r>
        <w:rPr>
          <w:rFonts w:ascii="Times New Roman" w:hAnsi="Times New Roman" w:cs="Times New Roman"/>
          <w:b/>
          <w:noProof/>
          <w:lang w:eastAsia="en-US"/>
        </w:rPr>
        <w:pict>
          <v:line id="Straight Connector 8" o:spid="_x0000_s1029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.75pt,0" strokecolor="black [3213]" strokeweight="1pt">
            <w10:wrap type="none"/>
            <w10:anchorlock/>
          </v:line>
        </w:pict>
      </w:r>
    </w:p>
    <w:p w:rsidR="002C771E" w:rsidRPr="002C771E" w:rsidRDefault="002C771E" w:rsidP="002C771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771E">
        <w:rPr>
          <w:rFonts w:ascii="Times New Roman" w:hAnsi="Times New Roman" w:cs="Times New Roman"/>
          <w:b/>
          <w:sz w:val="24"/>
          <w:szCs w:val="24"/>
        </w:rPr>
        <w:t>PRESENTATIONS</w:t>
      </w:r>
    </w:p>
    <w:tbl>
      <w:tblPr>
        <w:tblStyle w:val="TableGrid"/>
        <w:tblW w:w="4898" w:type="pct"/>
        <w:tblInd w:w="108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1"/>
      </w:tblGrid>
      <w:tr w:rsidR="00B345C6" w:rsidTr="00B345C6">
        <w:trPr>
          <w:trHeight w:val="360"/>
        </w:trPr>
        <w:tc>
          <w:tcPr>
            <w:tcW w:w="5000" w:type="pct"/>
            <w:vAlign w:val="center"/>
          </w:tcPr>
          <w:p w:rsidR="002C771E" w:rsidRDefault="002C771E" w:rsidP="00E145D2">
            <w:pPr>
              <w:spacing w:before="120" w:after="4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Ph.D.</w:t>
            </w:r>
          </w:p>
          <w:p w:rsidR="009C75DF" w:rsidRPr="00E0391F" w:rsidRDefault="00B345C6" w:rsidP="00E0391F">
            <w:pPr>
              <w:spacing w:before="60" w:after="80"/>
              <w:rPr>
                <w:rFonts w:ascii="Times New Roman" w:hAnsi="Times New Roman" w:cs="Times New Roman"/>
                <w:b/>
                <w:i/>
              </w:rPr>
            </w:pPr>
            <w:r w:rsidRPr="001F6EDB">
              <w:rPr>
                <w:rFonts w:ascii="Times New Roman" w:hAnsi="Times New Roman" w:cs="Times New Roman"/>
                <w:b/>
                <w:i/>
                <w:u w:val="single"/>
              </w:rPr>
              <w:t>Jung Ki Hong</w:t>
            </w:r>
            <w:r w:rsidR="0088548E">
              <w:rPr>
                <w:rFonts w:ascii="Times New Roman" w:hAnsi="Times New Roman" w:cs="Times New Roman"/>
                <w:b/>
                <w:i/>
              </w:rPr>
              <w:t>, Abby R. Whittington</w:t>
            </w:r>
            <w:r w:rsidRPr="001F6EDB">
              <w:rPr>
                <w:rFonts w:ascii="Times New Roman" w:hAnsi="Times New Roman" w:cs="Times New Roman"/>
                <w:b/>
                <w:i/>
              </w:rPr>
              <w:t>, &amp; Maren Roman</w:t>
            </w:r>
          </w:p>
          <w:p w:rsidR="003D2493" w:rsidRPr="00E52E8A" w:rsidRDefault="009C75DF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</w:t>
            </w:r>
            <w:r w:rsidR="003D2493" w:rsidRPr="00E52E8A">
              <w:rPr>
                <w:rFonts w:ascii="Times New Roman" w:hAnsi="Times New Roman" w:cs="Times New Roman"/>
              </w:rPr>
              <w:t>- American Chemical Society (ACS) National Meeting, San Francisco, CA (2014)</w:t>
            </w:r>
          </w:p>
          <w:p w:rsidR="009C75DF" w:rsidRPr="00E52E8A" w:rsidRDefault="003D2493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</w:t>
            </w:r>
            <w:r w:rsidR="003453DE" w:rsidRPr="00E52E8A">
              <w:rPr>
                <w:rFonts w:ascii="Times New Roman" w:hAnsi="Times New Roman" w:cs="Times New Roman"/>
              </w:rPr>
              <w:t>- American Chemical Society (ACS) National Meeting, Dallas, TX (2014)</w:t>
            </w:r>
          </w:p>
          <w:p w:rsidR="00E52E8A" w:rsidRPr="00E52E8A" w:rsidRDefault="00E52E8A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</w:t>
            </w:r>
            <w:r w:rsidRPr="00E52E8A">
              <w:rPr>
                <w:rFonts w:ascii="Times New Roman" w:hAnsi="Times New Roman" w:cs="Times New Roman"/>
              </w:rPr>
              <w:t xml:space="preserve">   </w:t>
            </w:r>
            <w:r w:rsidRPr="00E52E8A">
              <w:rPr>
                <w:rFonts w:ascii="Times New Roman" w:hAnsi="Times New Roman" w:cs="Times New Roman"/>
              </w:rPr>
              <w:t>- Eastman Graduate Student Symposium, Blacksburg, VA (2011)</w:t>
            </w:r>
          </w:p>
          <w:p w:rsidR="00B345C6" w:rsidRPr="00E52E8A" w:rsidRDefault="003453DE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</w:t>
            </w:r>
            <w:r w:rsidR="00B345C6" w:rsidRPr="00E52E8A">
              <w:rPr>
                <w:rFonts w:ascii="Times New Roman" w:hAnsi="Times New Roman" w:cs="Times New Roman"/>
              </w:rPr>
              <w:t>- IUPAC World Polymer Congress, Blacksburg, VA (2012)</w:t>
            </w:r>
          </w:p>
          <w:p w:rsidR="00B345C6" w:rsidRPr="00E52E8A" w:rsidRDefault="00B345C6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Humboldt Kolleg Collaboration and Networks in the 21</w:t>
            </w:r>
            <w:r w:rsidRPr="00E52E8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52E8A">
              <w:rPr>
                <w:rFonts w:ascii="Times New Roman" w:hAnsi="Times New Roman" w:cs="Times New Roman"/>
              </w:rPr>
              <w:t xml:space="preserve"> Century, Arlington, VA (2012)</w:t>
            </w:r>
          </w:p>
          <w:p w:rsidR="00B345C6" w:rsidRPr="00E52E8A" w:rsidRDefault="00B345C6" w:rsidP="006514B3">
            <w:pPr>
              <w:snapToGrid w:val="0"/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Bio-based Materials Center Graduate Research Symposium, Blacksburg, VA (2012)</w:t>
            </w:r>
          </w:p>
          <w:p w:rsidR="00B345C6" w:rsidRPr="00812C75" w:rsidRDefault="00B345C6" w:rsidP="006514B3">
            <w:pPr>
              <w:tabs>
                <w:tab w:val="left" w:pos="1267"/>
              </w:tabs>
              <w:spacing w:before="80" w:after="12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Eastman Graduate Student Symposium, Blacksburg, VA (2011)</w:t>
            </w:r>
          </w:p>
        </w:tc>
        <w:bookmarkStart w:id="0" w:name="_GoBack"/>
        <w:bookmarkEnd w:id="0"/>
      </w:tr>
      <w:tr w:rsidR="00B345C6" w:rsidTr="00B345C6">
        <w:trPr>
          <w:trHeight w:val="359"/>
        </w:trPr>
        <w:tc>
          <w:tcPr>
            <w:tcW w:w="5000" w:type="pct"/>
            <w:vAlign w:val="center"/>
          </w:tcPr>
          <w:p w:rsidR="002C771E" w:rsidRDefault="002C771E" w:rsidP="00E145D2">
            <w:pPr>
              <w:spacing w:before="120" w:after="4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M.S.</w:t>
            </w:r>
          </w:p>
          <w:p w:rsidR="00B345C6" w:rsidRPr="00CF0B77" w:rsidRDefault="00B345C6" w:rsidP="00B345C6">
            <w:pPr>
              <w:spacing w:before="60" w:after="40"/>
              <w:rPr>
                <w:rFonts w:ascii="Times New Roman" w:hAnsi="Times New Roman" w:cs="Times New Roman"/>
                <w:b/>
                <w:i/>
              </w:rPr>
            </w:pPr>
            <w:r w:rsidRPr="00CF0B77">
              <w:rPr>
                <w:rFonts w:ascii="Times New Roman" w:hAnsi="Times New Roman" w:cs="Times New Roman"/>
                <w:b/>
                <w:i/>
                <w:u w:val="single"/>
              </w:rPr>
              <w:t>Jung Ki Hong</w:t>
            </w:r>
            <w:r w:rsidRPr="00CF0B77">
              <w:rPr>
                <w:rFonts w:ascii="Times New Roman" w:hAnsi="Times New Roman" w:cs="Times New Roman"/>
                <w:b/>
                <w:i/>
              </w:rPr>
              <w:t>, Charles E. Frazier, &amp; Maren Roman</w:t>
            </w:r>
          </w:p>
          <w:p w:rsidR="005A7263" w:rsidRPr="00E52E8A" w:rsidRDefault="005A7263" w:rsidP="006514B3">
            <w:pPr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</w:t>
            </w:r>
            <w:r w:rsidR="00B345C6" w:rsidRPr="00E52E8A">
              <w:rPr>
                <w:rFonts w:ascii="Times New Roman" w:hAnsi="Times New Roman" w:cs="Times New Roman"/>
              </w:rPr>
              <w:t>American Chemical Society (ACS) National Meeting</w:t>
            </w:r>
            <w:r w:rsidRPr="00E52E8A">
              <w:rPr>
                <w:rFonts w:ascii="Times New Roman" w:hAnsi="Times New Roman" w:cs="Times New Roman"/>
              </w:rPr>
              <w:t>, San Francisco, CA (2010)</w:t>
            </w:r>
          </w:p>
          <w:p w:rsidR="005A7263" w:rsidRPr="00E52E8A" w:rsidRDefault="005A7263" w:rsidP="006514B3">
            <w:pPr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Wood-Based Composites Center (WBC) Industry Advisory Board Meeting, Blacksburg, VA (2010)</w:t>
            </w:r>
          </w:p>
          <w:p w:rsidR="005A7263" w:rsidRPr="00E52E8A" w:rsidRDefault="005A7263" w:rsidP="006514B3">
            <w:pPr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Wood-Based Composites Center (WBC) Industry Advisory Board Meeting, Blacksburg, VA (2009)</w:t>
            </w:r>
          </w:p>
          <w:p w:rsidR="00B345C6" w:rsidRPr="00E52E8A" w:rsidRDefault="005A7263" w:rsidP="006514B3">
            <w:pPr>
              <w:spacing w:before="80" w:after="40"/>
              <w:rPr>
                <w:rFonts w:ascii="Times New Roman" w:hAnsi="Times New Roman" w:cs="Times New Roman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American Chemical Society (ACS) National Meeting, </w:t>
            </w:r>
            <w:r w:rsidR="00B345C6" w:rsidRPr="00E52E8A">
              <w:rPr>
                <w:rFonts w:ascii="Times New Roman" w:hAnsi="Times New Roman" w:cs="Times New Roman"/>
              </w:rPr>
              <w:t>New Orleans, LA (2008)</w:t>
            </w:r>
          </w:p>
          <w:p w:rsidR="00B345C6" w:rsidRPr="00E52E8A" w:rsidRDefault="00B345C6" w:rsidP="006514B3">
            <w:pPr>
              <w:spacing w:before="80" w:after="40"/>
              <w:rPr>
                <w:rFonts w:ascii="Times New Roman" w:hAnsi="Times New Roman" w:cs="Times New Roman"/>
                <w:b/>
              </w:rPr>
            </w:pPr>
            <w:r w:rsidRPr="00E52E8A">
              <w:rPr>
                <w:rFonts w:ascii="Times New Roman" w:hAnsi="Times New Roman" w:cs="Times New Roman"/>
                <w:b/>
              </w:rPr>
              <w:t xml:space="preserve">     </w:t>
            </w:r>
            <w:r w:rsidRPr="00E52E8A">
              <w:rPr>
                <w:rFonts w:ascii="Times New Roman" w:hAnsi="Times New Roman" w:cs="Times New Roman"/>
              </w:rPr>
              <w:t>- Macromolecules and Interfaces Institute (MII) Technical Conference and Review, Blacksburg, VA (2007)</w:t>
            </w:r>
          </w:p>
          <w:p w:rsidR="00B345C6" w:rsidRPr="005714DA" w:rsidRDefault="00B345C6" w:rsidP="00E145D2">
            <w:pPr>
              <w:spacing w:before="8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8A">
              <w:rPr>
                <w:rFonts w:ascii="Times New Roman" w:hAnsi="Times New Roman" w:cs="Times New Roman"/>
              </w:rPr>
              <w:t xml:space="preserve">     - Society of Wood Science and Technology (SWST) Annual Convention,  Knoxville, TN (2007)</w:t>
            </w:r>
          </w:p>
        </w:tc>
      </w:tr>
    </w:tbl>
    <w:p w:rsidR="00EF72A4" w:rsidRDefault="00EF72A4" w:rsidP="00B345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"/>
          <w:szCs w:val="2"/>
        </w:rPr>
      </w:pPr>
    </w:p>
    <w:p w:rsidR="007412E7" w:rsidRPr="007412E7" w:rsidRDefault="007412E7" w:rsidP="00B345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"/>
          <w:szCs w:val="2"/>
        </w:rPr>
      </w:pPr>
    </w:p>
    <w:p w:rsidR="00BE1314" w:rsidRDefault="00686862" w:rsidP="005A7263">
      <w:pPr>
        <w:spacing w:after="120"/>
        <w:rPr>
          <w:rFonts w:ascii="Times New Roman" w:hAnsi="Times New Roman" w:cs="Times New Roman"/>
          <w:b/>
          <w:noProof/>
          <w:lang w:eastAsia="en-US"/>
        </w:rPr>
      </w:pPr>
      <w:r>
        <w:rPr>
          <w:rFonts w:ascii="Times New Roman" w:hAnsi="Times New Roman" w:cs="Times New Roman"/>
          <w:b/>
          <w:noProof/>
          <w:lang w:eastAsia="en-US"/>
        </w:rPr>
      </w:r>
      <w:r>
        <w:rPr>
          <w:rFonts w:ascii="Times New Roman" w:hAnsi="Times New Roman" w:cs="Times New Roman"/>
          <w:b/>
          <w:noProof/>
          <w:lang w:eastAsia="en-US"/>
        </w:rPr>
        <w:pict>
          <v:line id="Straight Connector 18" o:spid="_x0000_s102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75pt,0" strokecolor="black [3213]" strokeweight="1pt">
            <w10:wrap type="none"/>
            <w10:anchorlock/>
          </v:line>
        </w:pict>
      </w:r>
    </w:p>
    <w:p w:rsidR="00B345C6" w:rsidRPr="00BE1314" w:rsidRDefault="00C13336" w:rsidP="005A726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PUBLICATIONS (First </w:t>
      </w:r>
      <w:r w:rsidR="00C93759">
        <w:rPr>
          <w:rFonts w:ascii="Times New Roman" w:hAnsi="Times New Roman" w:cs="Times New Roman"/>
          <w:b/>
          <w:sz w:val="24"/>
          <w:szCs w:val="24"/>
        </w:rPr>
        <w:t xml:space="preserve">Author </w:t>
      </w:r>
      <w:r>
        <w:rPr>
          <w:rFonts w:ascii="Times New Roman" w:hAnsi="Times New Roman" w:cs="Times New Roman"/>
          <w:b/>
          <w:sz w:val="24"/>
          <w:szCs w:val="24"/>
        </w:rPr>
        <w:t>and Co-First A</w:t>
      </w:r>
      <w:r w:rsidR="00C93759">
        <w:rPr>
          <w:rFonts w:ascii="Times New Roman" w:hAnsi="Times New Roman" w:cs="Times New Roman"/>
          <w:b/>
          <w:sz w:val="24"/>
          <w:szCs w:val="24"/>
        </w:rPr>
        <w:t>uthor</w:t>
      </w:r>
      <w:r w:rsidR="00B345C6" w:rsidRPr="00BE131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4898" w:type="pct"/>
        <w:tblInd w:w="108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1"/>
      </w:tblGrid>
      <w:tr w:rsidR="00B345C6" w:rsidTr="00B345C6">
        <w:trPr>
          <w:trHeight w:val="360"/>
        </w:trPr>
        <w:tc>
          <w:tcPr>
            <w:tcW w:w="5000" w:type="pct"/>
            <w:vAlign w:val="center"/>
          </w:tcPr>
          <w:p w:rsidR="00600E65" w:rsidRDefault="008B0BAA" w:rsidP="00600E6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- Maren Roman; </w:t>
            </w:r>
            <w:r w:rsidRPr="008B0BAA">
              <w:rPr>
                <w:rFonts w:ascii="Times New Roman" w:hAnsi="Times New Roman" w:cs="Times New Roman"/>
                <w:b/>
                <w:i/>
                <w:color w:val="1A1A1A"/>
                <w:u w:val="single"/>
              </w:rPr>
              <w:t>Jung Ki Hong</w:t>
            </w:r>
            <w:r>
              <w:rPr>
                <w:rFonts w:ascii="Times New Roman" w:hAnsi="Times New Roman" w:cs="Times New Roman"/>
                <w:color w:val="1A1A1A"/>
              </w:rPr>
              <w:t xml:space="preserve">; Stephen Doyle Smith: Gel-forming nanocrystalline cellulose composite and method of </w:t>
            </w:r>
            <w:r w:rsidR="00600E65">
              <w:rPr>
                <w:rFonts w:ascii="Times New Roman" w:hAnsi="Times New Roman" w:cs="Times New Roman"/>
                <w:color w:val="1A1A1A"/>
              </w:rPr>
              <w:t xml:space="preserve"> </w:t>
            </w:r>
          </w:p>
          <w:p w:rsidR="008B0BAA" w:rsidRDefault="00600E65" w:rsidP="00600E6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  </w:t>
            </w:r>
            <w:proofErr w:type="gramStart"/>
            <w:r w:rsidR="00564B3B">
              <w:rPr>
                <w:rFonts w:ascii="Times New Roman" w:hAnsi="Times New Roman" w:cs="Times New Roman"/>
                <w:color w:val="1A1A1A"/>
              </w:rPr>
              <w:t>making</w:t>
            </w:r>
            <w:proofErr w:type="gramEnd"/>
            <w:r w:rsidR="00564B3B">
              <w:rPr>
                <w:rFonts w:ascii="Times New Roman" w:hAnsi="Times New Roman" w:cs="Times New Roman"/>
                <w:color w:val="1A1A1A"/>
              </w:rPr>
              <w:t xml:space="preserve"> the same. 2014. (P</w:t>
            </w:r>
            <w:r w:rsidR="00E13AEF">
              <w:rPr>
                <w:rFonts w:ascii="Times New Roman" w:hAnsi="Times New Roman" w:cs="Times New Roman"/>
                <w:color w:val="1A1A1A"/>
              </w:rPr>
              <w:t xml:space="preserve">atent </w:t>
            </w:r>
            <w:r w:rsidR="00564B3B">
              <w:rPr>
                <w:rFonts w:ascii="Times New Roman" w:hAnsi="Times New Roman" w:cs="Times New Roman"/>
                <w:color w:val="1A1A1A"/>
              </w:rPr>
              <w:t>P</w:t>
            </w:r>
            <w:r w:rsidR="008B0BAA">
              <w:rPr>
                <w:rFonts w:ascii="Times New Roman" w:hAnsi="Times New Roman" w:cs="Times New Roman"/>
                <w:color w:val="1A1A1A"/>
              </w:rPr>
              <w:t>ending)</w:t>
            </w:r>
          </w:p>
          <w:p w:rsidR="008B0BAA" w:rsidRPr="008B0BAA" w:rsidRDefault="008B0BAA" w:rsidP="00E145D2">
            <w:pPr>
              <w:widowControl w:val="0"/>
              <w:autoSpaceDE w:val="0"/>
              <w:autoSpaceDN w:val="0"/>
              <w:adjustRightInd w:val="0"/>
              <w:spacing w:before="120" w:after="40"/>
              <w:rPr>
                <w:rFonts w:ascii="Times New Roman" w:hAnsi="Times New Roman" w:cs="Times New Roman"/>
                <w:color w:val="1A1A1A"/>
                <w:sz w:val="4"/>
                <w:szCs w:val="4"/>
              </w:rPr>
            </w:pPr>
          </w:p>
          <w:p w:rsidR="00E377D6" w:rsidRDefault="00B345C6" w:rsidP="00E377D6">
            <w:pPr>
              <w:spacing w:before="40" w:after="40"/>
              <w:rPr>
                <w:rFonts w:ascii="Times New Roman" w:hAnsi="Times New Roman" w:cs="Times New Roman"/>
              </w:rPr>
            </w:pPr>
            <w:r w:rsidRPr="002C771E">
              <w:rPr>
                <w:rFonts w:ascii="Times New Roman" w:hAnsi="Times New Roman" w:cs="Times New Roman"/>
                <w:color w:val="1A1A1A"/>
              </w:rPr>
              <w:t xml:space="preserve">- </w:t>
            </w:r>
            <w:proofErr w:type="spellStart"/>
            <w:r w:rsidR="00C13336" w:rsidRPr="00C13336">
              <w:rPr>
                <w:rFonts w:ascii="Times New Roman" w:hAnsi="Times New Roman" w:cs="Times New Roman"/>
              </w:rPr>
              <w:t>Empson</w:t>
            </w:r>
            <w:proofErr w:type="spellEnd"/>
            <w:r w:rsidR="00C13336" w:rsidRPr="00C13336">
              <w:rPr>
                <w:rFonts w:ascii="Times New Roman" w:hAnsi="Times New Roman" w:cs="Times New Roman"/>
              </w:rPr>
              <w:t>, Y. M.</w:t>
            </w:r>
            <w:r w:rsidR="00E377D6">
              <w:rPr>
                <w:rFonts w:ascii="Times New Roman" w:hAnsi="Times New Roman" w:cs="Times New Roman"/>
                <w:vertAlign w:val="superscript"/>
              </w:rPr>
              <w:t>1</w:t>
            </w:r>
            <w:r w:rsidR="00C13336" w:rsidRPr="00C1333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C13336" w:rsidRPr="00C13336">
              <w:rPr>
                <w:rFonts w:ascii="Times New Roman" w:hAnsi="Times New Roman" w:cs="Times New Roman"/>
              </w:rPr>
              <w:t>Ekwueme</w:t>
            </w:r>
            <w:proofErr w:type="spellEnd"/>
            <w:r w:rsidR="00C13336" w:rsidRPr="00C13336">
              <w:rPr>
                <w:rFonts w:ascii="Times New Roman" w:hAnsi="Times New Roman" w:cs="Times New Roman"/>
              </w:rPr>
              <w:t>, E. C.</w:t>
            </w:r>
            <w:r w:rsidR="00E377D6">
              <w:rPr>
                <w:rFonts w:ascii="Times New Roman" w:hAnsi="Times New Roman" w:cs="Times New Roman"/>
                <w:vertAlign w:val="superscript"/>
              </w:rPr>
              <w:t>1</w:t>
            </w:r>
            <w:r w:rsidR="00C13336" w:rsidRPr="00C13336">
              <w:rPr>
                <w:rFonts w:ascii="Times New Roman" w:hAnsi="Times New Roman" w:cs="Times New Roman"/>
              </w:rPr>
              <w:t xml:space="preserve">; </w:t>
            </w:r>
            <w:r w:rsidR="00C13336" w:rsidRPr="00C13336">
              <w:rPr>
                <w:rFonts w:ascii="Times New Roman" w:hAnsi="Times New Roman" w:cs="Times New Roman"/>
                <w:b/>
                <w:i/>
                <w:u w:val="single"/>
              </w:rPr>
              <w:t>Hong, J. K.</w:t>
            </w:r>
            <w:r w:rsidR="00E377D6">
              <w:rPr>
                <w:rFonts w:ascii="Times New Roman" w:hAnsi="Times New Roman" w:cs="Times New Roman"/>
                <w:b/>
                <w:i/>
                <w:u w:val="single"/>
                <w:vertAlign w:val="superscript"/>
              </w:rPr>
              <w:t>1</w:t>
            </w:r>
            <w:r w:rsidR="00C13336" w:rsidRPr="00C1333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C13336" w:rsidRPr="00C13336">
              <w:rPr>
                <w:rFonts w:ascii="Times New Roman" w:hAnsi="Times New Roman" w:cs="Times New Roman"/>
              </w:rPr>
              <w:t>Paynter</w:t>
            </w:r>
            <w:proofErr w:type="spellEnd"/>
            <w:r w:rsidR="00C13336" w:rsidRPr="00C13336">
              <w:rPr>
                <w:rFonts w:ascii="Times New Roman" w:hAnsi="Times New Roman" w:cs="Times New Roman"/>
              </w:rPr>
              <w:t xml:space="preserve">, D. M.; </w:t>
            </w:r>
            <w:proofErr w:type="spellStart"/>
            <w:r w:rsidR="00C13336" w:rsidRPr="00C13336">
              <w:rPr>
                <w:rFonts w:ascii="Times New Roman" w:hAnsi="Times New Roman" w:cs="Times New Roman"/>
              </w:rPr>
              <w:t>Kwansa</w:t>
            </w:r>
            <w:proofErr w:type="spellEnd"/>
            <w:r w:rsidR="00C13336" w:rsidRPr="00C13336">
              <w:rPr>
                <w:rFonts w:ascii="Times New Roman" w:hAnsi="Times New Roman" w:cs="Times New Roman"/>
              </w:rPr>
              <w:t xml:space="preserve">, A. L.; Brown, C.; </w:t>
            </w:r>
            <w:proofErr w:type="spellStart"/>
            <w:r w:rsidR="00C13336" w:rsidRPr="00C13336">
              <w:rPr>
                <w:rFonts w:ascii="Times New Roman" w:hAnsi="Times New Roman" w:cs="Times New Roman"/>
              </w:rPr>
              <w:t>Pekkanen</w:t>
            </w:r>
            <w:proofErr w:type="spellEnd"/>
            <w:r w:rsidR="00C13336" w:rsidRPr="00C13336">
              <w:rPr>
                <w:rFonts w:ascii="Times New Roman" w:hAnsi="Times New Roman" w:cs="Times New Roman"/>
              </w:rPr>
              <w:t xml:space="preserve">, A. M.; </w:t>
            </w:r>
          </w:p>
          <w:p w:rsidR="00E377D6" w:rsidRDefault="00C13336" w:rsidP="00E377D6">
            <w:pPr>
              <w:spacing w:before="40" w:after="40"/>
              <w:ind w:firstLine="105"/>
              <w:rPr>
                <w:rFonts w:ascii="Times New Roman" w:hAnsi="Times New Roman" w:cs="Times New Roman"/>
              </w:rPr>
            </w:pPr>
            <w:r w:rsidRPr="00C13336">
              <w:rPr>
                <w:rFonts w:ascii="Times New Roman" w:hAnsi="Times New Roman" w:cs="Times New Roman"/>
              </w:rPr>
              <w:t xml:space="preserve">Roman, M.; </w:t>
            </w:r>
            <w:proofErr w:type="spellStart"/>
            <w:r w:rsidRPr="00C13336">
              <w:rPr>
                <w:rFonts w:ascii="Times New Roman" w:hAnsi="Times New Roman" w:cs="Times New Roman"/>
              </w:rPr>
              <w:t>Rylander</w:t>
            </w:r>
            <w:proofErr w:type="spellEnd"/>
            <w:r w:rsidRPr="00C13336">
              <w:rPr>
                <w:rFonts w:ascii="Times New Roman" w:hAnsi="Times New Roman" w:cs="Times New Roman"/>
              </w:rPr>
              <w:t xml:space="preserve">, N. M.; </w:t>
            </w:r>
            <w:proofErr w:type="spellStart"/>
            <w:r w:rsidRPr="00C13336">
              <w:rPr>
                <w:rFonts w:ascii="Times New Roman" w:hAnsi="Times New Roman" w:cs="Times New Roman"/>
              </w:rPr>
              <w:t>Brolinson</w:t>
            </w:r>
            <w:proofErr w:type="spellEnd"/>
            <w:r w:rsidRPr="00C13336">
              <w:rPr>
                <w:rFonts w:ascii="Times New Roman" w:hAnsi="Times New Roman" w:cs="Times New Roman"/>
              </w:rPr>
              <w:t xml:space="preserve">, G. P.; Freeman, J. W., High elastic modulus nanoparticles: a novel tool for </w:t>
            </w:r>
          </w:p>
          <w:p w:rsidR="00E377D6" w:rsidRDefault="00C13336" w:rsidP="00E377D6">
            <w:pPr>
              <w:spacing w:before="40" w:after="40"/>
              <w:ind w:firstLine="105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13336">
              <w:rPr>
                <w:rFonts w:ascii="Times New Roman" w:hAnsi="Times New Roman" w:cs="Times New Roman"/>
              </w:rPr>
              <w:t>subfailure</w:t>
            </w:r>
            <w:proofErr w:type="spellEnd"/>
            <w:r w:rsidRPr="00C13336">
              <w:rPr>
                <w:rFonts w:ascii="Times New Roman" w:hAnsi="Times New Roman" w:cs="Times New Roman"/>
              </w:rPr>
              <w:t xml:space="preserve"> connective tissue matrix damage. </w:t>
            </w:r>
            <w:r w:rsidRPr="00C13336">
              <w:rPr>
                <w:rFonts w:ascii="Times New Roman" w:hAnsi="Times New Roman" w:cs="Times New Roman"/>
                <w:i/>
                <w:iCs/>
              </w:rPr>
              <w:t xml:space="preserve">Translational research : the journal of laboratory and clinical medicine </w:t>
            </w:r>
          </w:p>
          <w:p w:rsidR="006514B3" w:rsidRPr="00E377D6" w:rsidRDefault="00C13336" w:rsidP="00E377D6">
            <w:pPr>
              <w:spacing w:before="40" w:after="40"/>
              <w:ind w:firstLine="105"/>
              <w:rPr>
                <w:rFonts w:ascii="Times New Roman" w:hAnsi="Times New Roman" w:cs="Times New Roman"/>
              </w:rPr>
            </w:pPr>
            <w:r w:rsidRPr="00C13336">
              <w:rPr>
                <w:rFonts w:ascii="Times New Roman" w:hAnsi="Times New Roman" w:cs="Times New Roman"/>
                <w:b/>
                <w:bCs/>
              </w:rPr>
              <w:t>2014,</w:t>
            </w:r>
            <w:r w:rsidRPr="00C13336">
              <w:rPr>
                <w:rFonts w:ascii="Times New Roman" w:hAnsi="Times New Roman" w:cs="Times New Roman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iCs/>
              </w:rPr>
              <w:t>164</w:t>
            </w:r>
            <w:r w:rsidRPr="00C13336">
              <w:rPr>
                <w:rFonts w:ascii="Times New Roman" w:hAnsi="Times New Roman" w:cs="Times New Roman"/>
              </w:rPr>
              <w:t xml:space="preserve"> (3), 244-257.</w:t>
            </w:r>
          </w:p>
          <w:p w:rsidR="00C13336" w:rsidRPr="006514B3" w:rsidRDefault="00C13336" w:rsidP="00B345C6">
            <w:pPr>
              <w:spacing w:before="60" w:after="40"/>
              <w:rPr>
                <w:rFonts w:ascii="Times New Roman" w:hAnsi="Times New Roman" w:cs="Times New Roman"/>
                <w:color w:val="1A1A1A"/>
                <w:sz w:val="4"/>
                <w:szCs w:val="4"/>
              </w:rPr>
            </w:pPr>
          </w:p>
          <w:p w:rsidR="005917EA" w:rsidRDefault="00B345C6" w:rsidP="005917EA">
            <w:pPr>
              <w:spacing w:before="40" w:after="40"/>
              <w:rPr>
                <w:rFonts w:ascii="Times New Roman" w:hAnsi="Times New Roman" w:cs="Times New Roman"/>
                <w:i/>
                <w:color w:val="1A1A1A"/>
              </w:rPr>
            </w:pPr>
            <w:r w:rsidRPr="002C771E">
              <w:rPr>
                <w:rFonts w:ascii="Times New Roman" w:hAnsi="Times New Roman" w:cs="Times New Roman"/>
                <w:color w:val="1A1A1A"/>
              </w:rPr>
              <w:t xml:space="preserve">- </w:t>
            </w:r>
            <w:r w:rsidRPr="002C771E">
              <w:rPr>
                <w:rFonts w:ascii="Times New Roman" w:hAnsi="Times New Roman" w:cs="Times New Roman"/>
                <w:b/>
                <w:i/>
                <w:color w:val="1A1A1A"/>
                <w:u w:val="single"/>
              </w:rPr>
              <w:t>Jung Ki Hong</w:t>
            </w:r>
            <w:r w:rsidRPr="002C771E">
              <w:rPr>
                <w:rFonts w:ascii="Times New Roman" w:hAnsi="Times New Roman" w:cs="Times New Roman"/>
                <w:color w:val="1A1A1A"/>
              </w:rPr>
              <w:t xml:space="preserve"> and Maren Roman, Cellulose Nanocrystals-Reinforced Polymeric Bone Scaffolds.</w:t>
            </w:r>
            <w:r w:rsidR="00CA7FE5">
              <w:rPr>
                <w:rFonts w:ascii="Times New Roman" w:hAnsi="Times New Roman" w:cs="Times New Roman"/>
                <w:color w:val="1A1A1A"/>
              </w:rPr>
              <w:t xml:space="preserve"> 2013.</w:t>
            </w:r>
            <w:r w:rsidR="005917EA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5917EA">
              <w:rPr>
                <w:rFonts w:ascii="Times New Roman" w:hAnsi="Times New Roman" w:cs="Times New Roman"/>
                <w:i/>
                <w:color w:val="1A1A1A"/>
              </w:rPr>
              <w:t xml:space="preserve">The National </w:t>
            </w:r>
          </w:p>
          <w:p w:rsidR="00CA7FE5" w:rsidRDefault="005917EA" w:rsidP="00CA7FE5">
            <w:pPr>
              <w:spacing w:before="40" w:after="40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i/>
                <w:color w:val="1A1A1A"/>
              </w:rPr>
              <w:t xml:space="preserve">   </w:t>
            </w:r>
            <w:r w:rsidRPr="002C771E">
              <w:rPr>
                <w:rFonts w:ascii="Times New Roman" w:hAnsi="Times New Roman" w:cs="Times New Roman"/>
                <w:i/>
                <w:color w:val="1A1A1A"/>
              </w:rPr>
              <w:t>Institute of Standards and Technology (NIST) Cellulose Nanomaterials Compilation Book chapter</w:t>
            </w:r>
            <w:r w:rsidR="00CA7FE5">
              <w:rPr>
                <w:rFonts w:ascii="Times New Roman" w:hAnsi="Times New Roman" w:cs="Times New Roman"/>
                <w:i/>
                <w:color w:val="1A1A1A"/>
              </w:rPr>
              <w:t xml:space="preserve"> (p.127)</w:t>
            </w:r>
            <w:r>
              <w:rPr>
                <w:rFonts w:ascii="Times New Roman" w:hAnsi="Times New Roman" w:cs="Times New Roman"/>
                <w:i/>
                <w:color w:val="1A1A1A"/>
              </w:rPr>
              <w:t>.</w:t>
            </w:r>
            <w:r w:rsidR="00B345C6" w:rsidRPr="002C771E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CA7FE5">
              <w:rPr>
                <w:rFonts w:ascii="Times New Roman" w:hAnsi="Times New Roman" w:cs="Times New Roman"/>
                <w:color w:val="1A1A1A"/>
              </w:rPr>
              <w:t xml:space="preserve">In </w:t>
            </w:r>
          </w:p>
          <w:p w:rsidR="00CA7FE5" w:rsidRDefault="005917EA" w:rsidP="00CA7FE5">
            <w:pPr>
              <w:spacing w:before="40" w:after="40"/>
              <w:ind w:firstLine="105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Compiled and Edited by: Michael T. </w:t>
            </w:r>
            <w:proofErr w:type="spellStart"/>
            <w:r>
              <w:rPr>
                <w:rFonts w:ascii="Times New Roman" w:hAnsi="Times New Roman" w:cs="Times New Roman"/>
                <w:color w:val="1A1A1A"/>
              </w:rPr>
              <w:t>Postek</w:t>
            </w:r>
            <w:proofErr w:type="spellEnd"/>
            <w:r>
              <w:rPr>
                <w:rFonts w:ascii="Times New Roman" w:hAnsi="Times New Roman" w:cs="Times New Roman"/>
                <w:color w:val="1A1A1A"/>
              </w:rPr>
              <w:t xml:space="preserve">, Robert J. Moon, Alan W. </w:t>
            </w:r>
            <w:proofErr w:type="spellStart"/>
            <w:r>
              <w:rPr>
                <w:rFonts w:ascii="Times New Roman" w:hAnsi="Times New Roman" w:cs="Times New Roman"/>
                <w:color w:val="1A1A1A"/>
              </w:rPr>
              <w:t>Rudie</w:t>
            </w:r>
            <w:proofErr w:type="spellEnd"/>
            <w:r>
              <w:rPr>
                <w:rFonts w:ascii="Times New Roman" w:hAnsi="Times New Roman" w:cs="Times New Roman"/>
                <w:color w:val="1A1A1A"/>
              </w:rPr>
              <w:t xml:space="preserve"> and </w:t>
            </w:r>
            <w:r w:rsidR="00CA7FE5">
              <w:rPr>
                <w:rFonts w:ascii="Times New Roman" w:hAnsi="Times New Roman" w:cs="Times New Roman"/>
                <w:color w:val="1A1A1A"/>
              </w:rPr>
              <w:t xml:space="preserve">Michael A. </w:t>
            </w:r>
            <w:proofErr w:type="spellStart"/>
            <w:r w:rsidR="00CA7FE5">
              <w:rPr>
                <w:rFonts w:ascii="Times New Roman" w:hAnsi="Times New Roman" w:cs="Times New Roman"/>
                <w:color w:val="1A1A1A"/>
              </w:rPr>
              <w:t>Bilodeau</w:t>
            </w:r>
            <w:proofErr w:type="spellEnd"/>
            <w:r w:rsidR="00CA7FE5">
              <w:rPr>
                <w:rFonts w:ascii="Times New Roman" w:hAnsi="Times New Roman" w:cs="Times New Roman"/>
                <w:color w:val="1A1A1A"/>
              </w:rPr>
              <w:t xml:space="preserve">. Production </w:t>
            </w:r>
          </w:p>
          <w:p w:rsidR="005917EA" w:rsidRPr="00CA7FE5" w:rsidRDefault="005917EA" w:rsidP="00CA7FE5">
            <w:pPr>
              <w:spacing w:before="40" w:after="40"/>
              <w:ind w:firstLine="105"/>
              <w:rPr>
                <w:rFonts w:ascii="Times New Roman" w:hAnsi="Times New Roman" w:cs="Times New Roman"/>
                <w:color w:val="1A1A1A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color w:val="1A1A1A"/>
              </w:rPr>
              <w:t xml:space="preserve"> Applications of Cellulose Nanomaterials. TAPPI PRESS. GA 30092 U.S.A.</w:t>
            </w:r>
          </w:p>
          <w:p w:rsidR="006514B3" w:rsidRPr="006514B3" w:rsidRDefault="006514B3" w:rsidP="00B345C6">
            <w:pPr>
              <w:spacing w:before="60" w:after="40"/>
              <w:rPr>
                <w:rFonts w:ascii="Times New Roman" w:hAnsi="Times New Roman" w:cs="Times New Roman"/>
                <w:color w:val="1A1A1A"/>
                <w:sz w:val="4"/>
                <w:szCs w:val="4"/>
              </w:rPr>
            </w:pPr>
          </w:p>
          <w:p w:rsidR="006514B3" w:rsidRDefault="00B345C6" w:rsidP="00E145D2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color w:val="1A1A1A"/>
              </w:rPr>
            </w:pPr>
            <w:r w:rsidRPr="002C771E">
              <w:rPr>
                <w:rFonts w:ascii="Times New Roman" w:hAnsi="Times New Roman" w:cs="Times New Roman"/>
                <w:color w:val="1A1A1A"/>
              </w:rPr>
              <w:t xml:space="preserve">- </w:t>
            </w:r>
            <w:r w:rsidRPr="002C771E">
              <w:rPr>
                <w:rFonts w:ascii="Times New Roman" w:hAnsi="Times New Roman" w:cs="Times New Roman"/>
                <w:b/>
                <w:i/>
                <w:color w:val="1A1A1A"/>
                <w:u w:val="single"/>
              </w:rPr>
              <w:t>Jung Ki Hong</w:t>
            </w:r>
            <w:r w:rsidRPr="002C771E">
              <w:rPr>
                <w:rFonts w:ascii="Times New Roman" w:hAnsi="Times New Roman" w:cs="Times New Roman"/>
                <w:color w:val="1A1A1A"/>
              </w:rPr>
              <w:t xml:space="preserve"> and Maren Roman, Report of Analysis Nano Crystalline Cellulose (NCCs-1 and NCC-1) from </w:t>
            </w:r>
          </w:p>
          <w:p w:rsidR="006514B3" w:rsidRDefault="00B345C6" w:rsidP="00E145D2">
            <w:pPr>
              <w:widowControl w:val="0"/>
              <w:autoSpaceDE w:val="0"/>
              <w:autoSpaceDN w:val="0"/>
              <w:adjustRightInd w:val="0"/>
              <w:spacing w:after="40"/>
              <w:ind w:firstLine="105"/>
              <w:rPr>
                <w:rFonts w:ascii="Times New Roman" w:hAnsi="Times New Roman" w:cs="Times New Roman"/>
                <w:i/>
                <w:color w:val="1A1A1A"/>
              </w:rPr>
            </w:pPr>
            <w:proofErr w:type="spellStart"/>
            <w:r w:rsidRPr="002C771E">
              <w:rPr>
                <w:rFonts w:ascii="Times New Roman" w:hAnsi="Times New Roman" w:cs="Times New Roman"/>
                <w:color w:val="1A1A1A"/>
              </w:rPr>
              <w:t>FPInnovations</w:t>
            </w:r>
            <w:proofErr w:type="spellEnd"/>
            <w:r w:rsidRPr="002C771E">
              <w:rPr>
                <w:rFonts w:ascii="Times New Roman" w:hAnsi="Times New Roman" w:cs="Times New Roman"/>
                <w:color w:val="1A1A1A"/>
              </w:rPr>
              <w:t xml:space="preserve"> performed for </w:t>
            </w:r>
            <w:r w:rsidRPr="002C771E">
              <w:rPr>
                <w:rFonts w:ascii="Times New Roman" w:hAnsi="Times New Roman" w:cs="Times New Roman"/>
                <w:i/>
                <w:color w:val="1A1A1A"/>
              </w:rPr>
              <w:t xml:space="preserve">the National Research Council Canada Chemical Metrology Institute for National </w:t>
            </w:r>
          </w:p>
          <w:p w:rsidR="00B345C6" w:rsidRPr="006514B3" w:rsidRDefault="00B345C6" w:rsidP="00E145D2">
            <w:pPr>
              <w:widowControl w:val="0"/>
              <w:autoSpaceDE w:val="0"/>
              <w:autoSpaceDN w:val="0"/>
              <w:adjustRightInd w:val="0"/>
              <w:spacing w:after="40"/>
              <w:ind w:firstLine="101"/>
              <w:rPr>
                <w:rFonts w:ascii="Times New Roman" w:hAnsi="Times New Roman" w:cs="Times New Roman"/>
                <w:color w:val="1A1A1A"/>
              </w:rPr>
            </w:pPr>
            <w:r w:rsidRPr="002C771E">
              <w:rPr>
                <w:rFonts w:ascii="Times New Roman" w:hAnsi="Times New Roman" w:cs="Times New Roman"/>
                <w:i/>
                <w:color w:val="1A1A1A"/>
              </w:rPr>
              <w:t>Measurement Standards</w:t>
            </w:r>
            <w:r w:rsidRPr="002C771E">
              <w:rPr>
                <w:rFonts w:ascii="Times New Roman" w:hAnsi="Times New Roman" w:cs="Times New Roman"/>
                <w:color w:val="1A1A1A"/>
              </w:rPr>
              <w:t>. 2012.</w:t>
            </w:r>
          </w:p>
        </w:tc>
      </w:tr>
    </w:tbl>
    <w:p w:rsidR="00B345C6" w:rsidRDefault="00B345C6" w:rsidP="00CD57D9">
      <w:pPr>
        <w:spacing w:after="120"/>
        <w:rPr>
          <w:rFonts w:ascii="Times New Roman" w:hAnsi="Times New Roman" w:cs="Times New Roman"/>
          <w:b/>
        </w:rPr>
      </w:pPr>
    </w:p>
    <w:p w:rsidR="00B345C6" w:rsidRDefault="00B345C6" w:rsidP="00CD57D9">
      <w:pPr>
        <w:spacing w:after="120"/>
        <w:rPr>
          <w:rFonts w:ascii="Times New Roman" w:hAnsi="Times New Roman" w:cs="Times New Roman"/>
          <w:b/>
        </w:rPr>
      </w:pPr>
    </w:p>
    <w:p w:rsidR="00B345C6" w:rsidRDefault="00B345C6" w:rsidP="00CD57D9">
      <w:pPr>
        <w:spacing w:after="120"/>
        <w:rPr>
          <w:rFonts w:ascii="Times New Roman" w:hAnsi="Times New Roman" w:cs="Times New Roman"/>
          <w:b/>
        </w:rPr>
      </w:pPr>
    </w:p>
    <w:p w:rsidR="00C876BF" w:rsidRPr="00C876BF" w:rsidRDefault="00C876BF" w:rsidP="00C87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</w:p>
    <w:sectPr w:rsidR="00C876BF" w:rsidRPr="00C876BF" w:rsidSect="006A7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62" w:rsidRDefault="00686862" w:rsidP="002F1792">
      <w:pPr>
        <w:spacing w:after="0" w:line="240" w:lineRule="auto"/>
      </w:pPr>
      <w:r>
        <w:separator/>
      </w:r>
    </w:p>
  </w:endnote>
  <w:endnote w:type="continuationSeparator" w:id="0">
    <w:p w:rsidR="00686862" w:rsidRDefault="00686862" w:rsidP="002F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62" w:rsidRDefault="00686862" w:rsidP="002F1792">
      <w:pPr>
        <w:spacing w:after="0" w:line="240" w:lineRule="auto"/>
      </w:pPr>
      <w:r>
        <w:separator/>
      </w:r>
    </w:p>
  </w:footnote>
  <w:footnote w:type="continuationSeparator" w:id="0">
    <w:p w:rsidR="00686862" w:rsidRDefault="00686862" w:rsidP="002F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E9C"/>
    <w:multiLevelType w:val="hybridMultilevel"/>
    <w:tmpl w:val="ED0226CE"/>
    <w:lvl w:ilvl="0" w:tplc="1D34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1673E"/>
    <w:multiLevelType w:val="hybridMultilevel"/>
    <w:tmpl w:val="12C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F1B1D"/>
    <w:multiLevelType w:val="hybridMultilevel"/>
    <w:tmpl w:val="C4D4AAF2"/>
    <w:lvl w:ilvl="0" w:tplc="CA56E8C8">
      <w:start w:val="2"/>
      <w:numFmt w:val="bullet"/>
      <w:lvlText w:val="-"/>
      <w:lvlJc w:val="left"/>
      <w:pPr>
        <w:ind w:left="6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>
    <w:nsid w:val="43293480"/>
    <w:multiLevelType w:val="hybridMultilevel"/>
    <w:tmpl w:val="8FC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26BF8"/>
    <w:multiLevelType w:val="hybridMultilevel"/>
    <w:tmpl w:val="1AC8CCF4"/>
    <w:lvl w:ilvl="0" w:tplc="CD2A5DBA">
      <w:start w:val="2"/>
      <w:numFmt w:val="bullet"/>
      <w:lvlText w:val="-"/>
      <w:lvlJc w:val="left"/>
      <w:pPr>
        <w:ind w:left="6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792"/>
    <w:rsid w:val="00005206"/>
    <w:rsid w:val="00005A06"/>
    <w:rsid w:val="00012BFC"/>
    <w:rsid w:val="000707DA"/>
    <w:rsid w:val="0007362D"/>
    <w:rsid w:val="00084903"/>
    <w:rsid w:val="00086816"/>
    <w:rsid w:val="000B1DB0"/>
    <w:rsid w:val="000D1C97"/>
    <w:rsid w:val="000F1A4E"/>
    <w:rsid w:val="00101E02"/>
    <w:rsid w:val="00105B6D"/>
    <w:rsid w:val="00121CC4"/>
    <w:rsid w:val="0013310B"/>
    <w:rsid w:val="00133E3A"/>
    <w:rsid w:val="00170FED"/>
    <w:rsid w:val="00187319"/>
    <w:rsid w:val="001952D9"/>
    <w:rsid w:val="001A4492"/>
    <w:rsid w:val="001B4392"/>
    <w:rsid w:val="001C319F"/>
    <w:rsid w:val="001C4019"/>
    <w:rsid w:val="001F6EDB"/>
    <w:rsid w:val="00222C74"/>
    <w:rsid w:val="00242E41"/>
    <w:rsid w:val="002738F5"/>
    <w:rsid w:val="002921B8"/>
    <w:rsid w:val="002950E2"/>
    <w:rsid w:val="002A233E"/>
    <w:rsid w:val="002B3C14"/>
    <w:rsid w:val="002B7C72"/>
    <w:rsid w:val="002C771E"/>
    <w:rsid w:val="002D6B6E"/>
    <w:rsid w:val="002F1792"/>
    <w:rsid w:val="002F5DBE"/>
    <w:rsid w:val="0030669C"/>
    <w:rsid w:val="003258F6"/>
    <w:rsid w:val="003453DE"/>
    <w:rsid w:val="003524F9"/>
    <w:rsid w:val="00352858"/>
    <w:rsid w:val="00362FFD"/>
    <w:rsid w:val="00382AD7"/>
    <w:rsid w:val="0038368C"/>
    <w:rsid w:val="00384301"/>
    <w:rsid w:val="0038788E"/>
    <w:rsid w:val="00387E2F"/>
    <w:rsid w:val="003B1FD1"/>
    <w:rsid w:val="003C76B5"/>
    <w:rsid w:val="003D2493"/>
    <w:rsid w:val="003F12D8"/>
    <w:rsid w:val="00437460"/>
    <w:rsid w:val="00455781"/>
    <w:rsid w:val="004557E3"/>
    <w:rsid w:val="004644BB"/>
    <w:rsid w:val="00475D30"/>
    <w:rsid w:val="00477EFC"/>
    <w:rsid w:val="00486CB1"/>
    <w:rsid w:val="00490812"/>
    <w:rsid w:val="00496525"/>
    <w:rsid w:val="004B352F"/>
    <w:rsid w:val="004D39E1"/>
    <w:rsid w:val="004E48FC"/>
    <w:rsid w:val="00502FDA"/>
    <w:rsid w:val="005062FA"/>
    <w:rsid w:val="00513F6B"/>
    <w:rsid w:val="00515A1A"/>
    <w:rsid w:val="0054375C"/>
    <w:rsid w:val="00564B3B"/>
    <w:rsid w:val="005714DA"/>
    <w:rsid w:val="00571DED"/>
    <w:rsid w:val="00576A53"/>
    <w:rsid w:val="00591236"/>
    <w:rsid w:val="005917EA"/>
    <w:rsid w:val="005A0F7F"/>
    <w:rsid w:val="005A678B"/>
    <w:rsid w:val="005A7009"/>
    <w:rsid w:val="005A7263"/>
    <w:rsid w:val="005D2286"/>
    <w:rsid w:val="005D45CE"/>
    <w:rsid w:val="005E0B17"/>
    <w:rsid w:val="005E534C"/>
    <w:rsid w:val="005F59EC"/>
    <w:rsid w:val="00600548"/>
    <w:rsid w:val="00600E65"/>
    <w:rsid w:val="0060240B"/>
    <w:rsid w:val="006064E3"/>
    <w:rsid w:val="006514B3"/>
    <w:rsid w:val="006613AD"/>
    <w:rsid w:val="00686862"/>
    <w:rsid w:val="00687E36"/>
    <w:rsid w:val="006A7863"/>
    <w:rsid w:val="006B2878"/>
    <w:rsid w:val="006C6942"/>
    <w:rsid w:val="006F389F"/>
    <w:rsid w:val="007110DA"/>
    <w:rsid w:val="00715E35"/>
    <w:rsid w:val="007275D9"/>
    <w:rsid w:val="00736165"/>
    <w:rsid w:val="00736E75"/>
    <w:rsid w:val="007412E7"/>
    <w:rsid w:val="00752610"/>
    <w:rsid w:val="00766408"/>
    <w:rsid w:val="007B2FF7"/>
    <w:rsid w:val="007B70B8"/>
    <w:rsid w:val="007C1978"/>
    <w:rsid w:val="007C2134"/>
    <w:rsid w:val="007C434F"/>
    <w:rsid w:val="00806655"/>
    <w:rsid w:val="00810241"/>
    <w:rsid w:val="00821E76"/>
    <w:rsid w:val="008568D0"/>
    <w:rsid w:val="0088548E"/>
    <w:rsid w:val="008B0083"/>
    <w:rsid w:val="008B0BAA"/>
    <w:rsid w:val="008D23D1"/>
    <w:rsid w:val="008F2392"/>
    <w:rsid w:val="00902D5F"/>
    <w:rsid w:val="0090608B"/>
    <w:rsid w:val="009760A1"/>
    <w:rsid w:val="00984EFF"/>
    <w:rsid w:val="009A4BC9"/>
    <w:rsid w:val="009B3619"/>
    <w:rsid w:val="009C75DF"/>
    <w:rsid w:val="009D6D1F"/>
    <w:rsid w:val="009E4110"/>
    <w:rsid w:val="009E4AEB"/>
    <w:rsid w:val="00A06C72"/>
    <w:rsid w:val="00A307CB"/>
    <w:rsid w:val="00A40EA5"/>
    <w:rsid w:val="00A42F67"/>
    <w:rsid w:val="00A4737A"/>
    <w:rsid w:val="00A50934"/>
    <w:rsid w:val="00A82892"/>
    <w:rsid w:val="00A93480"/>
    <w:rsid w:val="00AA2C49"/>
    <w:rsid w:val="00AB4A66"/>
    <w:rsid w:val="00AD445A"/>
    <w:rsid w:val="00AE4B98"/>
    <w:rsid w:val="00AF64B3"/>
    <w:rsid w:val="00B02C9A"/>
    <w:rsid w:val="00B06AB6"/>
    <w:rsid w:val="00B10367"/>
    <w:rsid w:val="00B154A5"/>
    <w:rsid w:val="00B20BCF"/>
    <w:rsid w:val="00B345C6"/>
    <w:rsid w:val="00B36E61"/>
    <w:rsid w:val="00B51CD2"/>
    <w:rsid w:val="00B62E5F"/>
    <w:rsid w:val="00B84AF0"/>
    <w:rsid w:val="00B907A7"/>
    <w:rsid w:val="00B94588"/>
    <w:rsid w:val="00BA4FA0"/>
    <w:rsid w:val="00BB3643"/>
    <w:rsid w:val="00BB607B"/>
    <w:rsid w:val="00BB7058"/>
    <w:rsid w:val="00BC0030"/>
    <w:rsid w:val="00BD3B39"/>
    <w:rsid w:val="00BE1314"/>
    <w:rsid w:val="00BF65B2"/>
    <w:rsid w:val="00C13336"/>
    <w:rsid w:val="00C246E9"/>
    <w:rsid w:val="00C26417"/>
    <w:rsid w:val="00C26CB3"/>
    <w:rsid w:val="00C420FE"/>
    <w:rsid w:val="00C876BF"/>
    <w:rsid w:val="00C93759"/>
    <w:rsid w:val="00CA7FE5"/>
    <w:rsid w:val="00CB6172"/>
    <w:rsid w:val="00CD57D9"/>
    <w:rsid w:val="00CE04D0"/>
    <w:rsid w:val="00CE0A3E"/>
    <w:rsid w:val="00CF0B77"/>
    <w:rsid w:val="00D11C8B"/>
    <w:rsid w:val="00D149A2"/>
    <w:rsid w:val="00D14F54"/>
    <w:rsid w:val="00D2168E"/>
    <w:rsid w:val="00D47A62"/>
    <w:rsid w:val="00D64685"/>
    <w:rsid w:val="00D84445"/>
    <w:rsid w:val="00DB2618"/>
    <w:rsid w:val="00DB441D"/>
    <w:rsid w:val="00DC2C53"/>
    <w:rsid w:val="00DC2FD2"/>
    <w:rsid w:val="00DC4C79"/>
    <w:rsid w:val="00DD27CC"/>
    <w:rsid w:val="00DE40E7"/>
    <w:rsid w:val="00DF2C79"/>
    <w:rsid w:val="00E0391F"/>
    <w:rsid w:val="00E13AEF"/>
    <w:rsid w:val="00E145D2"/>
    <w:rsid w:val="00E233D8"/>
    <w:rsid w:val="00E377D6"/>
    <w:rsid w:val="00E52E8A"/>
    <w:rsid w:val="00E539EB"/>
    <w:rsid w:val="00E6268A"/>
    <w:rsid w:val="00E738E3"/>
    <w:rsid w:val="00E749DA"/>
    <w:rsid w:val="00E87DF6"/>
    <w:rsid w:val="00E93AC5"/>
    <w:rsid w:val="00E95A72"/>
    <w:rsid w:val="00EB3EFE"/>
    <w:rsid w:val="00EC1B7A"/>
    <w:rsid w:val="00EC6A13"/>
    <w:rsid w:val="00ED0181"/>
    <w:rsid w:val="00ED1E49"/>
    <w:rsid w:val="00ED6A01"/>
    <w:rsid w:val="00EE63C7"/>
    <w:rsid w:val="00EF72A4"/>
    <w:rsid w:val="00F04F61"/>
    <w:rsid w:val="00F23411"/>
    <w:rsid w:val="00F52626"/>
    <w:rsid w:val="00F57719"/>
    <w:rsid w:val="00F63A4D"/>
    <w:rsid w:val="00F67344"/>
    <w:rsid w:val="00FA0770"/>
    <w:rsid w:val="00FC25FC"/>
    <w:rsid w:val="00FD0980"/>
    <w:rsid w:val="00FD0F81"/>
    <w:rsid w:val="00FD6E4A"/>
    <w:rsid w:val="00FD76D9"/>
    <w:rsid w:val="00FE4D9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92"/>
  </w:style>
  <w:style w:type="paragraph" w:styleId="Footer">
    <w:name w:val="footer"/>
    <w:basedOn w:val="Normal"/>
    <w:link w:val="FooterChar"/>
    <w:uiPriority w:val="99"/>
    <w:unhideWhenUsed/>
    <w:rsid w:val="002F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92"/>
  </w:style>
  <w:style w:type="table" w:styleId="TableGrid">
    <w:name w:val="Table Grid"/>
    <w:basedOn w:val="TableNormal"/>
    <w:uiPriority w:val="59"/>
    <w:rsid w:val="00ED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92"/>
  </w:style>
  <w:style w:type="paragraph" w:styleId="Footer">
    <w:name w:val="footer"/>
    <w:basedOn w:val="Normal"/>
    <w:link w:val="FooterChar"/>
    <w:uiPriority w:val="99"/>
    <w:unhideWhenUsed/>
    <w:rsid w:val="002F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92"/>
  </w:style>
  <w:style w:type="table" w:styleId="TableGrid">
    <w:name w:val="Table Grid"/>
    <w:basedOn w:val="TableNormal"/>
    <w:uiPriority w:val="59"/>
    <w:rsid w:val="00ED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8D5613-2284-4F4D-82CC-8CF8E4EE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 Ki Hong</dc:creator>
  <cp:lastModifiedBy>Jung Ki Hong</cp:lastModifiedBy>
  <cp:revision>281</cp:revision>
  <cp:lastPrinted>2014-09-03T16:45:00Z</cp:lastPrinted>
  <dcterms:created xsi:type="dcterms:W3CDTF">2012-10-30T18:31:00Z</dcterms:created>
  <dcterms:modified xsi:type="dcterms:W3CDTF">2014-09-03T16:49:00Z</dcterms:modified>
</cp:coreProperties>
</file>